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val="0"/>
          <w:color w:val="0D0D0D" w:themeColor="text1" w:themeTint="F2"/>
          <w:sz w:val="32"/>
          <w:szCs w:val="32"/>
          <w14:textFill>
            <w14:solidFill>
              <w14:schemeClr w14:val="tx1">
                <w14:lumMod w14:val="95000"/>
                <w14:lumOff w14:val="5000"/>
              </w14:schemeClr>
            </w14:solidFill>
          </w14:textFill>
        </w:rPr>
      </w:pPr>
      <w:bookmarkStart w:id="0" w:name="_Hlk66780233"/>
    </w:p>
    <w:tbl>
      <w:tblPr>
        <w:tblStyle w:val="11"/>
        <w:tblW w:w="0" w:type="auto"/>
        <w:jc w:val="center"/>
        <w:tblLayout w:type="fixed"/>
        <w:tblCellMar>
          <w:top w:w="0" w:type="dxa"/>
          <w:left w:w="0" w:type="dxa"/>
          <w:bottom w:w="0" w:type="dxa"/>
          <w:right w:w="0" w:type="dxa"/>
        </w:tblCellMar>
      </w:tblPr>
      <w:tblGrid>
        <w:gridCol w:w="7097"/>
        <w:gridCol w:w="1677"/>
      </w:tblGrid>
      <w:tr>
        <w:tblPrEx>
          <w:tblCellMar>
            <w:top w:w="0" w:type="dxa"/>
            <w:left w:w="0" w:type="dxa"/>
            <w:bottom w:w="0" w:type="dxa"/>
            <w:right w:w="0" w:type="dxa"/>
          </w:tblCellMar>
        </w:tblPrEx>
        <w:trPr>
          <w:trHeight w:val="1187" w:hRule="atLeast"/>
          <w:jc w:val="center"/>
        </w:trPr>
        <w:tc>
          <w:tcPr>
            <w:tcW w:w="7097" w:type="dxa"/>
            <w:noWrap w:val="0"/>
            <w:vAlign w:val="center"/>
          </w:tcPr>
          <w:p>
            <w:pPr>
              <w:spacing w:line="920" w:lineRule="exact"/>
              <w:jc w:val="distribute"/>
              <w:rPr>
                <w:rFonts w:hint="default" w:ascii="Times New Roman" w:hAnsi="Times New Roman" w:eastAsia="方正大标宋简体" w:cs="Times New Roman"/>
                <w:b w:val="0"/>
                <w:bCs/>
                <w:color w:val="FF0000"/>
                <w:w w:val="63"/>
                <w:sz w:val="84"/>
                <w:szCs w:val="84"/>
              </w:rPr>
            </w:pPr>
            <w:r>
              <w:rPr>
                <w:rFonts w:hint="default" w:ascii="Times New Roman" w:hAnsi="Times New Roman" w:eastAsia="方正大标宋简体" w:cs="Times New Roman"/>
                <w:b w:val="0"/>
                <w:bCs/>
                <w:color w:val="FF0000"/>
                <w:w w:val="63"/>
                <w:sz w:val="84"/>
                <w:szCs w:val="84"/>
              </w:rPr>
              <w:t>济宁市农业农村局</w:t>
            </w:r>
          </w:p>
        </w:tc>
        <w:tc>
          <w:tcPr>
            <w:tcW w:w="1677" w:type="dxa"/>
            <w:vMerge w:val="restart"/>
            <w:noWrap w:val="0"/>
            <w:vAlign w:val="center"/>
          </w:tcPr>
          <w:p>
            <w:pPr>
              <w:spacing w:line="1600" w:lineRule="exact"/>
              <w:jc w:val="center"/>
              <w:rPr>
                <w:rFonts w:hint="default" w:ascii="Times New Roman" w:hAnsi="Times New Roman" w:eastAsia="方正小标宋简体" w:cs="Times New Roman"/>
                <w:b w:val="0"/>
                <w:bCs/>
                <w:color w:val="FF0000"/>
                <w:w w:val="55"/>
                <w:sz w:val="160"/>
                <w:szCs w:val="160"/>
              </w:rPr>
            </w:pPr>
            <w:r>
              <w:rPr>
                <w:rFonts w:hint="default" w:ascii="Times New Roman" w:hAnsi="Times New Roman" w:eastAsia="方正小标宋简体" w:cs="Times New Roman"/>
                <w:b w:val="0"/>
                <w:bCs/>
                <w:color w:val="FF0000"/>
                <w:w w:val="55"/>
                <w:sz w:val="130"/>
                <w:szCs w:val="130"/>
              </w:rPr>
              <w:t>文件</w:t>
            </w:r>
          </w:p>
        </w:tc>
      </w:tr>
      <w:tr>
        <w:tblPrEx>
          <w:tblCellMar>
            <w:top w:w="0" w:type="dxa"/>
            <w:left w:w="0" w:type="dxa"/>
            <w:bottom w:w="0" w:type="dxa"/>
            <w:right w:w="0" w:type="dxa"/>
          </w:tblCellMar>
        </w:tblPrEx>
        <w:trPr>
          <w:trHeight w:val="1188" w:hRule="atLeast"/>
          <w:jc w:val="center"/>
        </w:trPr>
        <w:tc>
          <w:tcPr>
            <w:tcW w:w="7097" w:type="dxa"/>
            <w:noWrap w:val="0"/>
            <w:vAlign w:val="center"/>
          </w:tcPr>
          <w:p>
            <w:pPr>
              <w:spacing w:line="920" w:lineRule="exact"/>
              <w:jc w:val="distribute"/>
              <w:rPr>
                <w:rFonts w:hint="default" w:ascii="Times New Roman" w:hAnsi="Times New Roman" w:eastAsia="方正大标宋简体" w:cs="Times New Roman"/>
                <w:b w:val="0"/>
                <w:bCs/>
                <w:color w:val="FF0000"/>
                <w:w w:val="63"/>
                <w:sz w:val="84"/>
                <w:szCs w:val="84"/>
              </w:rPr>
            </w:pPr>
            <w:r>
              <w:rPr>
                <w:rFonts w:hint="default" w:ascii="Times New Roman" w:hAnsi="Times New Roman" w:eastAsia="方正大标宋简体" w:cs="Times New Roman"/>
                <w:b w:val="0"/>
                <w:bCs/>
                <w:color w:val="FF0000"/>
                <w:w w:val="63"/>
                <w:sz w:val="84"/>
                <w:szCs w:val="84"/>
              </w:rPr>
              <w:t>济</w:t>
            </w:r>
            <w:r>
              <w:rPr>
                <w:rFonts w:hint="default" w:ascii="Times New Roman" w:hAnsi="Times New Roman" w:eastAsia="方正大标宋简体" w:cs="Times New Roman"/>
                <w:b w:val="0"/>
                <w:bCs/>
                <w:color w:val="FF0000"/>
                <w:w w:val="63"/>
                <w:sz w:val="84"/>
                <w:szCs w:val="84"/>
                <w:lang w:val="en-US" w:eastAsia="zh-CN"/>
              </w:rPr>
              <w:t>宁市畜牧兽医事业发展中心</w:t>
            </w:r>
          </w:p>
        </w:tc>
        <w:tc>
          <w:tcPr>
            <w:tcW w:w="1677" w:type="dxa"/>
            <w:vMerge w:val="continue"/>
            <w:noWrap w:val="0"/>
            <w:vAlign w:val="top"/>
          </w:tcPr>
          <w:p>
            <w:pPr>
              <w:rPr>
                <w:rFonts w:hint="default" w:ascii="Times New Roman" w:hAnsi="Times New Roman" w:cs="Times New Roman"/>
                <w:b w:val="0"/>
                <w:bCs/>
                <w:color w:val="FF0000"/>
                <w:sz w:val="32"/>
                <w:szCs w:val="32"/>
              </w:rPr>
            </w:pPr>
          </w:p>
        </w:tc>
      </w:tr>
    </w:tbl>
    <w:p>
      <w:pPr>
        <w:spacing w:line="240" w:lineRule="exact"/>
        <w:rPr>
          <w:rFonts w:hint="default" w:ascii="Times New Roman" w:hAnsi="Times New Roman" w:cs="Times New Roman"/>
          <w:b/>
          <w:bCs w:val="0"/>
          <w:color w:val="0D0D0D" w:themeColor="text1" w:themeTint="F2"/>
          <w:sz w:val="32"/>
          <w:szCs w:val="32"/>
          <w14:textFill>
            <w14:solidFill>
              <w14:schemeClr w14:val="tx1">
                <w14:lumMod w14:val="95000"/>
                <w14:lumOff w14:val="5000"/>
              </w14:schemeClr>
            </w14:solidFill>
          </w14:textFill>
        </w:rPr>
      </w:pPr>
    </w:p>
    <w:p>
      <w:pPr>
        <w:pStyle w:val="7"/>
        <w:keepNext w:val="0"/>
        <w:keepLines w:val="0"/>
        <w:pageBreakBefore w:val="0"/>
        <w:widowControl w:val="0"/>
        <w:kinsoku/>
        <w:wordWrap/>
        <w:overflowPunct/>
        <w:topLinePunct w:val="0"/>
        <w:autoSpaceDE w:val="0"/>
        <w:autoSpaceDN w:val="0"/>
        <w:bidi w:val="0"/>
        <w:adjustRightInd/>
        <w:snapToGrid/>
        <w:spacing w:line="500" w:lineRule="exact"/>
        <w:textAlignment w:val="auto"/>
        <w:rPr>
          <w:rFonts w:hint="default" w:ascii="Times New Roman" w:hAnsi="Times New Roman" w:cs="Times New Roman"/>
          <w:b/>
          <w:bCs w:val="0"/>
          <w:color w:val="0D0D0D" w:themeColor="text1" w:themeTint="F2"/>
          <w14:textFill>
            <w14:solidFill>
              <w14:schemeClr w14:val="tx1">
                <w14:lumMod w14:val="95000"/>
                <w14:lumOff w14:val="5000"/>
              </w14:schemeClr>
            </w14:solidFill>
          </w14:textFill>
        </w:rPr>
      </w:pPr>
    </w:p>
    <w:p>
      <w:pPr>
        <w:adjustRightInd w:val="0"/>
        <w:snapToGrid w:val="0"/>
        <w:spacing w:line="620" w:lineRule="exact"/>
        <w:jc w:val="center"/>
        <w:rPr>
          <w:rFonts w:hint="default" w:ascii="Times New Roman" w:hAnsi="Times New Roman" w:eastAsia="方正仿宋简体" w:cs="Times New Roman"/>
          <w:b/>
          <w:bCs w:val="0"/>
          <w:color w:val="0D0D0D" w:themeColor="text1" w:themeTint="F2"/>
          <w:sz w:val="32"/>
          <w:szCs w:val="32"/>
          <w14:textFill>
            <w14:solidFill>
              <w14:schemeClr w14:val="tx1">
                <w14:lumMod w14:val="95000"/>
                <w14:lumOff w14:val="5000"/>
              </w14:schemeClr>
            </w14:solidFill>
          </w14:textFill>
        </w:rPr>
      </w:pPr>
      <w:r>
        <w:rPr>
          <w:rFonts w:hint="default" w:ascii="Times New Roman" w:hAnsi="Times New Roman" w:eastAsia="方正仿宋简体" w:cs="Times New Roman"/>
          <w:b/>
          <w:bCs w:val="0"/>
          <w:color w:val="0D0D0D" w:themeColor="text1" w:themeTint="F2"/>
          <w:sz w:val="32"/>
          <w:szCs w:val="32"/>
          <w14:textFill>
            <w14:solidFill>
              <w14:schemeClr w14:val="tx1">
                <w14:lumMod w14:val="95000"/>
                <w14:lumOff w14:val="5000"/>
              </w14:schemeClr>
            </w14:solidFill>
          </w14:textFill>
        </w:rPr>
        <w:t>济农字〔202</w:t>
      </w:r>
      <w:r>
        <w:rPr>
          <w:rFonts w:hint="default" w:ascii="Times New Roman" w:hAnsi="Times New Roman" w:eastAsia="方正仿宋简体" w:cs="Times New Roman"/>
          <w:b/>
          <w:bCs w:val="0"/>
          <w:color w:val="0D0D0D" w:themeColor="text1" w:themeTint="F2"/>
          <w:sz w:val="32"/>
          <w:szCs w:val="32"/>
          <w:lang w:val="en-US" w:eastAsia="zh-CN"/>
          <w14:textFill>
            <w14:solidFill>
              <w14:schemeClr w14:val="tx1">
                <w14:lumMod w14:val="95000"/>
                <w14:lumOff w14:val="5000"/>
              </w14:schemeClr>
            </w14:solidFill>
          </w14:textFill>
        </w:rPr>
        <w:t>3</w:t>
      </w:r>
      <w:r>
        <w:rPr>
          <w:rFonts w:hint="default" w:ascii="Times New Roman" w:hAnsi="Times New Roman" w:eastAsia="方正仿宋简体" w:cs="Times New Roman"/>
          <w:b/>
          <w:bCs w:val="0"/>
          <w:color w:val="0D0D0D" w:themeColor="text1" w:themeTint="F2"/>
          <w:sz w:val="32"/>
          <w:szCs w:val="32"/>
          <w14:textFill>
            <w14:solidFill>
              <w14:schemeClr w14:val="tx1">
                <w14:lumMod w14:val="95000"/>
                <w14:lumOff w14:val="5000"/>
              </w14:schemeClr>
            </w14:solidFill>
          </w14:textFill>
        </w:rPr>
        <w:t>〕</w:t>
      </w:r>
      <w:r>
        <w:rPr>
          <w:rFonts w:hint="default" w:ascii="Times New Roman" w:hAnsi="Times New Roman" w:eastAsia="方正仿宋简体" w:cs="Times New Roman"/>
          <w:b/>
          <w:bCs w:val="0"/>
          <w:color w:val="0D0D0D" w:themeColor="text1" w:themeTint="F2"/>
          <w:sz w:val="32"/>
          <w:szCs w:val="32"/>
          <w:lang w:val="en-US" w:eastAsia="zh-CN"/>
          <w14:textFill>
            <w14:solidFill>
              <w14:schemeClr w14:val="tx1">
                <w14:lumMod w14:val="95000"/>
                <w14:lumOff w14:val="5000"/>
              </w14:schemeClr>
            </w14:solidFill>
          </w14:textFill>
        </w:rPr>
        <w:t>10</w:t>
      </w:r>
      <w:r>
        <w:rPr>
          <w:rFonts w:hint="default" w:ascii="Times New Roman" w:hAnsi="Times New Roman" w:eastAsia="方正仿宋简体" w:cs="Times New Roman"/>
          <w:b/>
          <w:bCs w:val="0"/>
          <w:color w:val="0D0D0D" w:themeColor="text1" w:themeTint="F2"/>
          <w:sz w:val="32"/>
          <w:szCs w:val="32"/>
          <w:lang w:val="en-US" w:eastAsia="zh-CN"/>
          <w14:textFill>
            <w14:solidFill>
              <w14:schemeClr w14:val="tx1">
                <w14:lumMod w14:val="95000"/>
                <w14:lumOff w14:val="5000"/>
              </w14:schemeClr>
            </w14:solidFill>
          </w14:textFill>
        </w:rPr>
        <w:t>9</w:t>
      </w:r>
      <w:r>
        <w:rPr>
          <w:rFonts w:hint="default" w:ascii="Times New Roman" w:hAnsi="Times New Roman" w:eastAsia="方正仿宋简体" w:cs="Times New Roman"/>
          <w:b/>
          <w:bCs w:val="0"/>
          <w:color w:val="0D0D0D" w:themeColor="text1" w:themeTint="F2"/>
          <w:sz w:val="32"/>
          <w:szCs w:val="32"/>
          <w14:textFill>
            <w14:solidFill>
              <w14:schemeClr w14:val="tx1">
                <w14:lumMod w14:val="95000"/>
                <w14:lumOff w14:val="5000"/>
              </w14:schemeClr>
            </w14:solidFill>
          </w14:textFill>
        </w:rPr>
        <w:t>号</w:t>
      </w:r>
    </w:p>
    <w:p>
      <w:pPr>
        <w:jc w:val="center"/>
        <w:rPr>
          <w:rFonts w:hint="default" w:ascii="Times New Roman" w:hAnsi="Times New Roman" w:cs="Times New Roman"/>
          <w:b/>
          <w:bCs w:val="0"/>
          <w:color w:val="0D0D0D" w:themeColor="text1" w:themeTint="F2"/>
          <w:sz w:val="32"/>
          <w:szCs w:val="32"/>
          <w14:textFill>
            <w14:solidFill>
              <w14:schemeClr w14:val="tx1">
                <w14:lumMod w14:val="95000"/>
                <w14:lumOff w14:val="5000"/>
              </w14:schemeClr>
            </w14:solidFill>
          </w14:textFill>
        </w:rPr>
      </w:pPr>
      <w:r>
        <w:rPr>
          <w:rFonts w:hint="default" w:ascii="Times New Roman" w:hAnsi="Times New Roman" w:cs="Times New Roman"/>
          <w:b/>
          <w:bCs w:val="0"/>
          <w:color w:val="0D0D0D" w:themeColor="text1" w:themeTint="F2"/>
          <w:sz w:val="32"/>
          <w:szCs w:val="32"/>
          <w14:textFill>
            <w14:solidFill>
              <w14:schemeClr w14:val="tx1">
                <w14:lumMod w14:val="95000"/>
                <w14:lumOff w14:val="5000"/>
              </w14:schemeClr>
            </w14:solidFill>
          </w14:textFill>
        </w:rPr>
        <mc:AlternateContent>
          <mc:Choice Requires="wps">
            <w:drawing>
              <wp:anchor distT="0" distB="0" distL="114300" distR="114300" simplePos="0" relativeHeight="251659264" behindDoc="0" locked="0" layoutInCell="1" allowOverlap="1">
                <wp:simplePos x="0" y="0"/>
                <wp:positionH relativeFrom="column">
                  <wp:posOffset>-48895</wp:posOffset>
                </wp:positionH>
                <wp:positionV relativeFrom="paragraph">
                  <wp:posOffset>38100</wp:posOffset>
                </wp:positionV>
                <wp:extent cx="5667375" cy="0"/>
                <wp:effectExtent l="0" t="9525" r="9525" b="9525"/>
                <wp:wrapNone/>
                <wp:docPr id="5" name="直接箭头连接符 5"/>
                <wp:cNvGraphicFramePr/>
                <a:graphic xmlns:a="http://schemas.openxmlformats.org/drawingml/2006/main">
                  <a:graphicData uri="http://schemas.microsoft.com/office/word/2010/wordprocessingShape">
                    <wps:wsp>
                      <wps:cNvCnPr>
                        <a:cxnSpLocks noChangeShapeType="1"/>
                      </wps:cNvCnPr>
                      <wps:spPr bwMode="auto">
                        <a:xfrm>
                          <a:off x="0" y="0"/>
                          <a:ext cx="5667375" cy="0"/>
                        </a:xfrm>
                        <a:prstGeom prst="straightConnector1">
                          <a:avLst/>
                        </a:prstGeom>
                        <a:noFill/>
                        <a:ln w="19050">
                          <a:solidFill>
                            <a:srgbClr val="FF0000"/>
                          </a:solidFill>
                          <a:round/>
                        </a:ln>
                        <a:effectLst/>
                      </wps:spPr>
                      <wps:bodyPr/>
                    </wps:wsp>
                  </a:graphicData>
                </a:graphic>
              </wp:anchor>
            </w:drawing>
          </mc:Choice>
          <mc:Fallback>
            <w:pict>
              <v:shape id="_x0000_s1026" o:spid="_x0000_s1026" o:spt="32" type="#_x0000_t32" style="position:absolute;left:0pt;margin-left:-3.85pt;margin-top:3pt;height:0pt;width:446.25pt;z-index:251659264;mso-width-relative:page;mso-height-relative:page;" filled="f" stroked="t" coordsize="21600,21600" o:gfxdata="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LCROf9QAAAAGAQAADwAAAAAAAAABACAAAAAiAAAAZHJzL2Rvd25yZXYueG1s&#10;UEsBAhQAFAAAAAgAh07iQGorCs38AQAAzQMAAA4AAAAAAAAAAQAgAAAAIwEAAGRycy9lMm9Eb2Mu&#10;eG1sUEsFBgAAAAAGAAYAWQEAAJEFAAAAAA==&#10;">
                <v:fill on="f" focussize="0,0"/>
                <v:stroke weight="1.5pt" color="#FF0000" joinstyle="round"/>
                <v:imagedata o:title=""/>
                <o:lock v:ext="edit" aspectratio="f"/>
              </v:shape>
            </w:pict>
          </mc:Fallback>
        </mc:AlternateContent>
      </w:r>
    </w:p>
    <w:p>
      <w:pPr>
        <w:keepNext w:val="0"/>
        <w:keepLines w:val="0"/>
        <w:pageBreakBefore w:val="0"/>
        <w:widowControl w:val="0"/>
        <w:kinsoku/>
        <w:wordWrap/>
        <w:overflowPunct/>
        <w:topLinePunct w:val="0"/>
        <w:autoSpaceDE/>
        <w:autoSpaceDN/>
        <w:bidi w:val="0"/>
        <w:adjustRightInd/>
        <w:snapToGrid/>
        <w:spacing w:line="400" w:lineRule="exact"/>
        <w:jc w:val="center"/>
        <w:textAlignment w:val="auto"/>
        <w:rPr>
          <w:rFonts w:hint="default" w:ascii="Times New Roman" w:hAnsi="Times New Roman" w:cs="Times New Roman"/>
          <w:b/>
          <w:bCs w:val="0"/>
          <w:color w:val="0D0D0D" w:themeColor="text1" w:themeTint="F2"/>
          <w:sz w:val="32"/>
          <w:szCs w:val="32"/>
          <w14:textFill>
            <w14:solidFill>
              <w14:schemeClr w14:val="tx1">
                <w14:lumMod w14:val="95000"/>
                <w14:lumOff w14:val="5000"/>
              </w14:schemeClr>
            </w14:solidFill>
          </w14:textFill>
        </w:rPr>
      </w:pPr>
    </w:p>
    <w:bookmarkEnd w:id="0"/>
    <w:p>
      <w:pPr>
        <w:spacing w:line="579" w:lineRule="exact"/>
        <w:jc w:val="center"/>
        <w:rPr>
          <w:rFonts w:hint="eastAsia" w:ascii="方正小标宋简体" w:hAnsi="方正小标宋简体" w:eastAsia="方正小标宋简体" w:cs="方正小标宋简体"/>
          <w:color w:val="000000"/>
          <w:sz w:val="44"/>
          <w:szCs w:val="44"/>
          <w:lang w:val="en-US" w:eastAsia="zh-CN"/>
        </w:rPr>
      </w:pPr>
      <w:r>
        <w:rPr>
          <w:rFonts w:hint="eastAsia" w:ascii="方正小标宋简体" w:hAnsi="方正小标宋简体" w:eastAsia="方正小标宋简体" w:cs="方正小标宋简体"/>
          <w:color w:val="000000"/>
          <w:sz w:val="44"/>
          <w:szCs w:val="44"/>
          <w:lang w:val="en-US" w:eastAsia="zh-CN"/>
        </w:rPr>
        <w:t>关于进一步加强“瘦肉精”监管工作的通知</w:t>
      </w:r>
    </w:p>
    <w:p>
      <w:pPr>
        <w:spacing w:line="579" w:lineRule="exact"/>
        <w:rPr>
          <w:rFonts w:hint="default" w:ascii="Times New Roman" w:hAnsi="Times New Roman" w:eastAsia="方正仿宋简体" w:cs="Times New Roman"/>
          <w:b/>
          <w:bCs/>
          <w:sz w:val="32"/>
        </w:rPr>
      </w:pPr>
    </w:p>
    <w:p>
      <w:pPr>
        <w:keepNext w:val="0"/>
        <w:keepLines w:val="0"/>
        <w:pageBreakBefore w:val="0"/>
        <w:kinsoku/>
        <w:wordWrap/>
        <w:overflowPunct/>
        <w:topLinePunct w:val="0"/>
        <w:autoSpaceDE/>
        <w:autoSpaceDN/>
        <w:bidi w:val="0"/>
        <w:adjustRightInd/>
        <w:snapToGrid/>
        <w:spacing w:line="579" w:lineRule="exact"/>
        <w:rPr>
          <w:rFonts w:hint="default" w:ascii="Times New Roman" w:hAnsi="Times New Roman" w:eastAsia="方正仿宋简体" w:cs="Times New Roman"/>
          <w:b/>
          <w:bCs/>
          <w:spacing w:val="-6"/>
          <w:sz w:val="32"/>
          <w:szCs w:val="32"/>
        </w:rPr>
      </w:pPr>
      <w:r>
        <w:rPr>
          <w:rFonts w:hint="default" w:ascii="Times New Roman" w:hAnsi="Times New Roman" w:eastAsia="方正仿宋简体" w:cs="Times New Roman"/>
          <w:b/>
          <w:bCs/>
          <w:spacing w:val="-6"/>
          <w:sz w:val="32"/>
          <w:szCs w:val="32"/>
        </w:rPr>
        <w:t>各</w:t>
      </w:r>
      <w:r>
        <w:rPr>
          <w:rFonts w:hint="default" w:ascii="Times New Roman" w:hAnsi="Times New Roman" w:eastAsia="方正仿宋简体" w:cs="Times New Roman"/>
          <w:b/>
          <w:bCs/>
          <w:spacing w:val="-6"/>
          <w:sz w:val="32"/>
          <w:szCs w:val="32"/>
          <w:lang w:eastAsia="zh-CN"/>
        </w:rPr>
        <w:t>县（市、区）农业农村局（畜牧兽医局）、畜牧兽医事业发展中心，</w:t>
      </w:r>
      <w:r>
        <w:rPr>
          <w:rFonts w:hint="default" w:ascii="Times New Roman" w:hAnsi="Times New Roman" w:eastAsia="方正仿宋简体" w:cs="Times New Roman"/>
          <w:b/>
          <w:bCs/>
          <w:spacing w:val="-6"/>
          <w:sz w:val="32"/>
          <w:szCs w:val="32"/>
          <w:lang w:val="en-US" w:eastAsia="zh-CN"/>
        </w:rPr>
        <w:t>济宁高新区城乡统筹发展局，太白湖新区农业农村事务部，济宁经济技术开发区农业服务中心，市农业综合执法支队</w:t>
      </w:r>
      <w:r>
        <w:rPr>
          <w:rFonts w:hint="default" w:ascii="Times New Roman" w:hAnsi="Times New Roman" w:eastAsia="方正仿宋简体" w:cs="Times New Roman"/>
          <w:b/>
          <w:bCs/>
          <w:spacing w:val="-6"/>
          <w:sz w:val="32"/>
          <w:szCs w:val="32"/>
        </w:rPr>
        <w:t>：</w:t>
      </w:r>
    </w:p>
    <w:p>
      <w:pPr>
        <w:keepNext w:val="0"/>
        <w:keepLines w:val="0"/>
        <w:pageBreakBefore w:val="0"/>
        <w:kinsoku/>
        <w:wordWrap/>
        <w:overflowPunct/>
        <w:topLinePunct w:val="0"/>
        <w:autoSpaceDE/>
        <w:autoSpaceDN/>
        <w:bidi w:val="0"/>
        <w:adjustRightInd/>
        <w:snapToGrid/>
        <w:spacing w:line="579" w:lineRule="exact"/>
        <w:ind w:firstLine="619" w:firstLineChars="200"/>
        <w:rPr>
          <w:rFonts w:hint="default" w:ascii="Times New Roman" w:hAnsi="Times New Roman" w:eastAsia="方正仿宋简体" w:cs="Times New Roman"/>
          <w:b/>
          <w:bCs/>
          <w:spacing w:val="-6"/>
          <w:sz w:val="32"/>
          <w:szCs w:val="32"/>
          <w:lang w:eastAsia="zh-CN"/>
        </w:rPr>
      </w:pPr>
      <w:r>
        <w:rPr>
          <w:rFonts w:hint="default" w:ascii="Times New Roman" w:hAnsi="Times New Roman" w:eastAsia="方正仿宋简体" w:cs="Times New Roman"/>
          <w:b/>
          <w:bCs/>
          <w:spacing w:val="-6"/>
          <w:sz w:val="32"/>
          <w:szCs w:val="32"/>
          <w:lang w:val="en-US" w:eastAsia="zh-CN"/>
        </w:rPr>
        <w:t>为切实落实监管责任，确保人民群众身体健康和畜产品消费安全，震慑不法分子有效杜绝违法行为，根据山东</w:t>
      </w:r>
      <w:r>
        <w:rPr>
          <w:rFonts w:hint="default" w:ascii="Times New Roman" w:hAnsi="Times New Roman" w:eastAsia="方正仿宋简体" w:cs="Times New Roman"/>
          <w:b/>
          <w:bCs/>
          <w:spacing w:val="-6"/>
          <w:sz w:val="32"/>
          <w:szCs w:val="32"/>
          <w:lang w:eastAsia="zh-CN"/>
        </w:rPr>
        <w:t>省</w:t>
      </w:r>
      <w:r>
        <w:rPr>
          <w:rFonts w:hint="default" w:ascii="Times New Roman" w:hAnsi="Times New Roman" w:eastAsia="方正仿宋简体" w:cs="Times New Roman"/>
          <w:b/>
          <w:bCs/>
          <w:spacing w:val="-6"/>
          <w:sz w:val="32"/>
          <w:szCs w:val="32"/>
          <w:lang w:val="en-US" w:eastAsia="zh-CN"/>
        </w:rPr>
        <w:t>畜牧兽医</w:t>
      </w:r>
      <w:r>
        <w:rPr>
          <w:rFonts w:hint="default" w:ascii="Times New Roman" w:hAnsi="Times New Roman" w:eastAsia="方正仿宋简体" w:cs="Times New Roman"/>
          <w:b/>
          <w:bCs/>
          <w:spacing w:val="-6"/>
          <w:sz w:val="32"/>
          <w:szCs w:val="32"/>
          <w:lang w:eastAsia="zh-CN"/>
        </w:rPr>
        <w:t>局《</w:t>
      </w:r>
      <w:r>
        <w:rPr>
          <w:rFonts w:hint="default" w:ascii="Times New Roman" w:hAnsi="Times New Roman" w:eastAsia="方正仿宋简体" w:cs="Times New Roman"/>
          <w:b/>
          <w:bCs/>
          <w:spacing w:val="-6"/>
          <w:sz w:val="32"/>
          <w:szCs w:val="32"/>
          <w:lang w:val="en-US" w:eastAsia="zh-CN"/>
        </w:rPr>
        <w:t>关于进一步落实责任加强“瘦肉精”监管的若干措施</w:t>
      </w:r>
      <w:r>
        <w:rPr>
          <w:rFonts w:hint="default" w:ascii="Times New Roman" w:hAnsi="Times New Roman" w:eastAsia="方正仿宋简体" w:cs="Times New Roman"/>
          <w:b/>
          <w:bCs/>
          <w:spacing w:val="-6"/>
          <w:sz w:val="32"/>
          <w:szCs w:val="32"/>
          <w:lang w:eastAsia="zh-CN"/>
        </w:rPr>
        <w:t>》</w:t>
      </w:r>
      <w:r>
        <w:rPr>
          <w:rFonts w:hint="default" w:ascii="Times New Roman" w:hAnsi="Times New Roman" w:eastAsia="方正仿宋简体" w:cs="Times New Roman"/>
          <w:b/>
          <w:bCs/>
          <w:spacing w:val="-6"/>
          <w:sz w:val="32"/>
          <w:szCs w:val="32"/>
          <w:lang w:val="en-US" w:eastAsia="zh-CN"/>
        </w:rPr>
        <w:t>的通知</w:t>
      </w:r>
      <w:r>
        <w:rPr>
          <w:rFonts w:hint="default" w:ascii="Times New Roman" w:hAnsi="Times New Roman" w:eastAsia="方正仿宋简体" w:cs="Times New Roman"/>
          <w:b/>
          <w:bCs/>
          <w:spacing w:val="-6"/>
          <w:sz w:val="32"/>
          <w:szCs w:val="32"/>
          <w:lang w:eastAsia="zh-CN"/>
        </w:rPr>
        <w:t>（鲁牧质科市字〔2023〕6号）</w:t>
      </w:r>
      <w:r>
        <w:rPr>
          <w:rFonts w:hint="default" w:ascii="Times New Roman" w:hAnsi="Times New Roman" w:eastAsia="方正仿宋简体" w:cs="Times New Roman"/>
          <w:b/>
          <w:bCs/>
          <w:spacing w:val="-6"/>
          <w:sz w:val="32"/>
          <w:szCs w:val="32"/>
          <w:lang w:val="en-US" w:eastAsia="zh-CN"/>
        </w:rPr>
        <w:t>要求</w:t>
      </w:r>
      <w:r>
        <w:rPr>
          <w:rFonts w:hint="default" w:ascii="Times New Roman" w:hAnsi="Times New Roman" w:eastAsia="方正仿宋简体" w:cs="Times New Roman"/>
          <w:b/>
          <w:bCs/>
          <w:spacing w:val="-6"/>
          <w:sz w:val="32"/>
          <w:szCs w:val="32"/>
          <w:lang w:eastAsia="zh-CN"/>
        </w:rPr>
        <w:t>，</w:t>
      </w:r>
      <w:r>
        <w:rPr>
          <w:rFonts w:hint="default" w:ascii="Times New Roman" w:hAnsi="Times New Roman" w:eastAsia="方正仿宋简体" w:cs="Times New Roman"/>
          <w:b/>
          <w:bCs/>
          <w:spacing w:val="-6"/>
          <w:sz w:val="32"/>
          <w:szCs w:val="32"/>
          <w:lang w:val="en-US" w:eastAsia="zh-CN"/>
        </w:rPr>
        <w:t>结合我市实际，就</w:t>
      </w:r>
      <w:r>
        <w:rPr>
          <w:rFonts w:hint="default" w:ascii="Times New Roman" w:hAnsi="Times New Roman" w:eastAsia="方正仿宋简体" w:cs="Times New Roman"/>
          <w:b/>
          <w:bCs/>
          <w:spacing w:val="-6"/>
          <w:sz w:val="32"/>
          <w:szCs w:val="32"/>
          <w:lang w:eastAsia="zh-CN"/>
        </w:rPr>
        <w:t>进一步强化“瘦肉精”监管</w:t>
      </w:r>
      <w:r>
        <w:rPr>
          <w:rFonts w:hint="default" w:ascii="Times New Roman" w:hAnsi="Times New Roman" w:eastAsia="方正仿宋简体" w:cs="Times New Roman"/>
          <w:b/>
          <w:bCs/>
          <w:spacing w:val="-6"/>
          <w:sz w:val="32"/>
          <w:szCs w:val="32"/>
          <w:lang w:val="en-US" w:eastAsia="zh-CN"/>
        </w:rPr>
        <w:t>工作</w:t>
      </w:r>
      <w:r>
        <w:rPr>
          <w:rFonts w:hint="default" w:ascii="Times New Roman" w:hAnsi="Times New Roman" w:eastAsia="方正仿宋简体" w:cs="Times New Roman"/>
          <w:b/>
          <w:bCs/>
          <w:spacing w:val="-6"/>
          <w:sz w:val="32"/>
          <w:szCs w:val="32"/>
          <w:lang w:eastAsia="zh-CN"/>
        </w:rPr>
        <w:t>，</w:t>
      </w:r>
      <w:r>
        <w:rPr>
          <w:rFonts w:hint="default" w:ascii="Times New Roman" w:hAnsi="Times New Roman" w:eastAsia="方正仿宋简体" w:cs="Times New Roman"/>
          <w:b/>
          <w:bCs/>
          <w:spacing w:val="-6"/>
          <w:sz w:val="32"/>
          <w:szCs w:val="32"/>
          <w:lang w:val="en-US" w:eastAsia="zh-CN"/>
        </w:rPr>
        <w:t>提出以下要求，</w:t>
      </w:r>
      <w:r>
        <w:rPr>
          <w:rFonts w:hint="default" w:ascii="Times New Roman" w:hAnsi="Times New Roman" w:eastAsia="方正仿宋简体" w:cs="Times New Roman"/>
          <w:b/>
          <w:bCs/>
          <w:spacing w:val="-6"/>
          <w:sz w:val="32"/>
          <w:szCs w:val="32"/>
          <w:lang w:eastAsia="zh-CN"/>
        </w:rPr>
        <w:t>请认真贯彻落实。</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9" w:lineRule="exact"/>
        <w:ind w:right="0" w:firstLine="643" w:firstLineChars="200"/>
        <w:jc w:val="left"/>
        <w:rPr>
          <w:rFonts w:hint="default" w:ascii="Times New Roman" w:hAnsi="Times New Roman" w:cs="Times New Roman"/>
          <w:b/>
          <w:bCs/>
        </w:rPr>
      </w:pPr>
      <w:r>
        <w:rPr>
          <w:rFonts w:hint="default" w:ascii="Times New Roman" w:hAnsi="Times New Roman" w:eastAsia="方正黑体简体" w:cs="Times New Roman"/>
          <w:b/>
          <w:bCs/>
          <w:color w:val="000000"/>
          <w:kern w:val="2"/>
          <w:sz w:val="32"/>
          <w:szCs w:val="32"/>
          <w:lang w:val="en-US" w:eastAsia="zh-CN" w:bidi="ar-SA"/>
        </w:rPr>
        <w:t>一、逐级建立包保责任制度</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建立“市级包县（市、区），县（市、区）包乡镇，基层站（所）包保养殖场和屠宰场”的包保责任制，明确包保人、包保内容、包保方式和包保责任，确保每场每户都有包保责任人。市级成立“瘦肉精”监管领导小组（以下简称领导小组），各县（市、区）参照市级组建监管领导小组，逐级明确包保责任。</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9" w:lineRule="exact"/>
        <w:ind w:right="0" w:firstLine="643" w:firstLineChars="200"/>
        <w:jc w:val="left"/>
        <w:rPr>
          <w:rFonts w:hint="default" w:ascii="Times New Roman" w:hAnsi="Times New Roman" w:eastAsia="方正黑体简体" w:cs="Times New Roman"/>
          <w:b/>
          <w:bCs/>
          <w:color w:val="000000"/>
          <w:kern w:val="2"/>
          <w:sz w:val="32"/>
          <w:szCs w:val="32"/>
          <w:lang w:val="en-US" w:eastAsia="zh-CN" w:bidi="ar-SA"/>
        </w:rPr>
      </w:pPr>
      <w:r>
        <w:rPr>
          <w:rFonts w:hint="default" w:ascii="Times New Roman" w:hAnsi="Times New Roman" w:eastAsia="方正黑体简体" w:cs="Times New Roman"/>
          <w:b/>
          <w:bCs/>
          <w:color w:val="000000"/>
          <w:kern w:val="2"/>
          <w:sz w:val="32"/>
          <w:szCs w:val="32"/>
          <w:lang w:val="en-US" w:eastAsia="zh-CN" w:bidi="ar-SA"/>
        </w:rPr>
        <w:t>二、开展全面排查</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各县（市、区）切实落实属地管理责任，迅速组织对肉牛、肉羊养殖场（户）进行全面排查，对牛羊屠宰企业的屠宰线上产品及库存产品进行随机抽检，督促其严格履行质量安全主体责任。养殖场重点检查养殖安全承诺制度、养殖档案记录等措施落实情况，严格核查，严防虚假承诺和记录。对存在质量安全、安全承诺、养殖档案未落实的养殖场（户）按比例抽取一定数量动物尿样进行“瘦肉精”快速筛查（规模以下养殖场户抽取比例不低于30%）。快速筛查为“瘦肉精”阳性的，应立即进行动物尿液监督抽检。监督抽检确认为“瘦肉精”阳性的要立即逐级上报，24小时内上报市农业综合执法支队，48小时内上报省畜牧兽医局。</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9" w:lineRule="exact"/>
        <w:ind w:right="0" w:firstLine="643" w:firstLineChars="200"/>
        <w:jc w:val="left"/>
        <w:rPr>
          <w:rFonts w:hint="default" w:ascii="Times New Roman" w:hAnsi="Times New Roman" w:eastAsia="方正黑体简体" w:cs="Times New Roman"/>
          <w:b/>
          <w:bCs/>
          <w:color w:val="000000"/>
          <w:kern w:val="2"/>
          <w:sz w:val="32"/>
          <w:szCs w:val="32"/>
          <w:lang w:val="en-US" w:eastAsia="zh-CN" w:bidi="ar-SA"/>
        </w:rPr>
      </w:pPr>
      <w:r>
        <w:rPr>
          <w:rFonts w:hint="default" w:ascii="Times New Roman" w:hAnsi="Times New Roman" w:eastAsia="方正黑体简体" w:cs="Times New Roman"/>
          <w:b/>
          <w:bCs/>
          <w:color w:val="000000"/>
          <w:kern w:val="2"/>
          <w:sz w:val="32"/>
          <w:szCs w:val="32"/>
          <w:lang w:val="en-US" w:eastAsia="zh-CN" w:bidi="ar-SA"/>
        </w:rPr>
        <w:t>三、强化检验检测</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各县（市、区）要在充分摸排的基础上，建立牛羊养殖场（户）和畜禽屠宰场（户）目录并实施动态管理，市级汇总后每年1月份向省局备案一次。每年年初，市、县两级分别制定年度监测计划。因非洲猪瘟防控需要，生猪养殖场以企业自检为主。</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9" w:lineRule="exact"/>
        <w:ind w:right="0" w:firstLine="643" w:firstLineChars="200"/>
        <w:jc w:val="left"/>
        <w:rPr>
          <w:rFonts w:hint="default" w:ascii="Times New Roman" w:hAnsi="Times New Roman" w:eastAsia="方正黑体简体" w:cs="Times New Roman"/>
          <w:b/>
          <w:bCs/>
          <w:color w:val="000000"/>
          <w:kern w:val="2"/>
          <w:sz w:val="32"/>
          <w:szCs w:val="32"/>
          <w:lang w:val="en-US" w:eastAsia="zh-CN" w:bidi="ar-SA"/>
        </w:rPr>
      </w:pPr>
      <w:r>
        <w:rPr>
          <w:rFonts w:hint="default" w:ascii="Times New Roman" w:hAnsi="Times New Roman" w:eastAsia="方正黑体简体" w:cs="Times New Roman"/>
          <w:b/>
          <w:bCs/>
          <w:color w:val="000000"/>
          <w:kern w:val="2"/>
          <w:sz w:val="32"/>
          <w:szCs w:val="32"/>
          <w:lang w:val="en-US" w:eastAsia="zh-CN" w:bidi="ar-SA"/>
        </w:rPr>
        <w:t>四、严厉打击违法行为</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强化检打联动，严厉打击各类涉“瘦肉精”违法行为。一旦发现“瘦肉精”问题，从快、从严查处，按照“瘦肉精”涉案线索移送与案件督办工作机制，一律移送当地公安机关立案调查，依法从重追究法律责任。要积极协调配合公安机关追查“瘦肉精”制售源头和问题产品销售链条，坚决打掉生产黑窝点和地下销售网络。</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9" w:lineRule="exact"/>
        <w:ind w:right="0" w:firstLine="643" w:firstLineChars="200"/>
        <w:jc w:val="left"/>
        <w:rPr>
          <w:rFonts w:hint="default" w:ascii="Times New Roman" w:hAnsi="Times New Roman" w:eastAsia="方正黑体简体" w:cs="Times New Roman"/>
          <w:b/>
          <w:bCs/>
          <w:color w:val="000000"/>
          <w:kern w:val="2"/>
          <w:sz w:val="32"/>
          <w:szCs w:val="32"/>
          <w:lang w:val="en-US" w:eastAsia="zh-CN" w:bidi="ar-SA"/>
        </w:rPr>
      </w:pPr>
      <w:r>
        <w:rPr>
          <w:rFonts w:hint="default" w:ascii="Times New Roman" w:hAnsi="Times New Roman" w:eastAsia="方正黑体简体" w:cs="Times New Roman"/>
          <w:b/>
          <w:bCs/>
          <w:color w:val="000000"/>
          <w:kern w:val="2"/>
          <w:sz w:val="32"/>
          <w:szCs w:val="32"/>
          <w:lang w:val="en-US" w:eastAsia="zh-CN" w:bidi="ar-SA"/>
        </w:rPr>
        <w:t>五、建立通报奖惩制度</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对于主动发现问题，并且上报及时、查处有力的，市农业农村局、市畜牧兽医事业发展中心将按规定予以通报表扬。对上报不及时的；本县（市、区）以外部门发现“瘦肉精”案件，但所在县（市、区）一年内没有查办过“瘦肉精”案件的；本县（市、区）以外部门发现瘦肉精案件较多的；公安部门明确不予立案的“瘦肉精”案件，后续没有跟进查处的，将提报市委市政府对有关责任人进行约谈。</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9" w:lineRule="exact"/>
        <w:ind w:right="0" w:firstLine="643" w:firstLineChars="200"/>
        <w:jc w:val="left"/>
        <w:rPr>
          <w:rFonts w:hint="default" w:ascii="Times New Roman" w:hAnsi="Times New Roman" w:eastAsia="方正黑体简体" w:cs="Times New Roman"/>
          <w:b/>
          <w:bCs/>
          <w:color w:val="000000"/>
          <w:kern w:val="2"/>
          <w:sz w:val="32"/>
          <w:szCs w:val="32"/>
          <w:lang w:val="en-US" w:eastAsia="zh-CN" w:bidi="ar-SA"/>
        </w:rPr>
      </w:pPr>
      <w:r>
        <w:rPr>
          <w:rFonts w:hint="default" w:ascii="Times New Roman" w:hAnsi="Times New Roman" w:eastAsia="方正黑体简体" w:cs="Times New Roman"/>
          <w:b/>
          <w:bCs/>
          <w:color w:val="000000"/>
          <w:kern w:val="2"/>
          <w:sz w:val="32"/>
          <w:szCs w:val="32"/>
          <w:lang w:val="en-US" w:eastAsia="zh-CN" w:bidi="ar-SA"/>
        </w:rPr>
        <w:t>六、强化举报受理核查</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各县（市、区）公布“瘦肉精”举报电话（市级举报电话：0537-2966521、0537-2967528）。收到举报的，实施首接负责制，并第一时间开展调查行动。</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9" w:lineRule="exact"/>
        <w:ind w:right="0" w:firstLine="643" w:firstLineChars="200"/>
        <w:jc w:val="left"/>
        <w:rPr>
          <w:rFonts w:hint="default" w:ascii="Times New Roman" w:hAnsi="Times New Roman" w:eastAsia="方正黑体简体" w:cs="Times New Roman"/>
          <w:b/>
          <w:bCs/>
          <w:color w:val="000000"/>
          <w:kern w:val="2"/>
          <w:sz w:val="32"/>
          <w:szCs w:val="32"/>
          <w:lang w:val="en-US" w:eastAsia="zh-CN" w:bidi="ar-SA"/>
        </w:rPr>
      </w:pPr>
      <w:r>
        <w:rPr>
          <w:rFonts w:hint="default" w:ascii="Times New Roman" w:hAnsi="Times New Roman" w:eastAsia="方正黑体简体" w:cs="Times New Roman"/>
          <w:b/>
          <w:bCs/>
          <w:color w:val="000000"/>
          <w:kern w:val="2"/>
          <w:sz w:val="32"/>
          <w:szCs w:val="32"/>
          <w:lang w:val="en-US" w:eastAsia="zh-CN" w:bidi="ar-SA"/>
        </w:rPr>
        <w:t>七、加强监督检查</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市专项整治包保组将在各县（市、区）全面排查的基础上，对“瘦肉精”问题隐患较大的地区开展飞行监督。对各县（市、区）包保制度落实、“瘦肉精”抽检、举报线索处理、“瘦肉精”案件上报和办理情况进行抽查。对措施落实不到位的，或者</w:t>
      </w:r>
      <w:r>
        <w:rPr>
          <w:rFonts w:hint="default" w:ascii="Times New Roman" w:hAnsi="Times New Roman" w:eastAsia="方正仿宋简体" w:cs="Times New Roman"/>
          <w:b/>
          <w:bCs/>
          <w:sz w:val="32"/>
          <w:szCs w:val="32"/>
          <w:lang w:val="en-US" w:eastAsia="zh-CN"/>
        </w:rPr>
        <w:t>自查未发现线索，但是市</w:t>
      </w:r>
      <w:r>
        <w:rPr>
          <w:rFonts w:hint="default" w:ascii="Times New Roman" w:hAnsi="Times New Roman" w:eastAsia="方正仿宋简体" w:cs="Times New Roman"/>
          <w:b/>
          <w:bCs/>
          <w:sz w:val="32"/>
          <w:szCs w:val="32"/>
          <w:lang w:val="en-US" w:eastAsia="zh-CN"/>
        </w:rPr>
        <w:t>里</w:t>
      </w:r>
      <w:r>
        <w:rPr>
          <w:rFonts w:hint="default" w:ascii="Times New Roman" w:hAnsi="Times New Roman" w:eastAsia="方正仿宋简体" w:cs="Times New Roman"/>
          <w:b/>
          <w:bCs/>
          <w:sz w:val="32"/>
          <w:szCs w:val="32"/>
          <w:lang w:val="en-US" w:eastAsia="zh-CN"/>
        </w:rPr>
        <w:t>督查发现的，</w:t>
      </w:r>
      <w:r>
        <w:rPr>
          <w:rFonts w:hint="default" w:ascii="Times New Roman" w:hAnsi="Times New Roman" w:eastAsia="方正仿宋简体" w:cs="Times New Roman"/>
          <w:b/>
          <w:bCs/>
          <w:sz w:val="32"/>
          <w:szCs w:val="32"/>
          <w:lang w:val="en-US" w:eastAsia="zh-CN"/>
        </w:rPr>
        <w:t>全</w:t>
      </w:r>
      <w:r>
        <w:rPr>
          <w:rFonts w:hint="default" w:ascii="Times New Roman" w:hAnsi="Times New Roman" w:eastAsia="方正仿宋简体" w:cs="Times New Roman"/>
          <w:b/>
          <w:bCs/>
          <w:sz w:val="32"/>
          <w:szCs w:val="32"/>
          <w:lang w:val="en-US" w:eastAsia="zh-CN"/>
        </w:rPr>
        <w:t>市通报批评，并在年度考核中扣分。</w:t>
      </w:r>
      <w:r>
        <w:rPr>
          <w:rFonts w:hint="default" w:ascii="Times New Roman" w:hAnsi="Times New Roman" w:eastAsia="方正仿宋简体" w:cs="Times New Roman"/>
          <w:b/>
          <w:bCs/>
          <w:sz w:val="32"/>
          <w:szCs w:val="32"/>
          <w:lang w:val="en-US" w:eastAsia="zh-CN"/>
        </w:rPr>
        <w:t>发现个人违规违纪行为的，提请有关部门追究相关人员责任。</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579" w:lineRule="exact"/>
        <w:ind w:right="0" w:firstLine="643" w:firstLineChars="200"/>
        <w:jc w:val="left"/>
        <w:rPr>
          <w:rFonts w:hint="default" w:ascii="Times New Roman" w:hAnsi="Times New Roman" w:eastAsia="方正黑体简体" w:cs="Times New Roman"/>
          <w:b/>
          <w:bCs/>
          <w:color w:val="000000"/>
          <w:kern w:val="2"/>
          <w:sz w:val="32"/>
          <w:szCs w:val="32"/>
          <w:lang w:val="en-US" w:eastAsia="zh-CN" w:bidi="ar-SA"/>
        </w:rPr>
      </w:pPr>
      <w:r>
        <w:rPr>
          <w:rFonts w:hint="default" w:ascii="Times New Roman" w:hAnsi="Times New Roman" w:eastAsia="方正黑体简体" w:cs="Times New Roman"/>
          <w:b/>
          <w:bCs/>
          <w:color w:val="000000"/>
          <w:kern w:val="2"/>
          <w:sz w:val="32"/>
          <w:szCs w:val="32"/>
          <w:lang w:val="en-US" w:eastAsia="zh-CN" w:bidi="ar-SA"/>
        </w:rPr>
        <w:t>八、有关要求</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一）各县（市、区）要加强组织领导和部门协调，畅通举报渠道，扎实推进“瘦肉精”专项整治行动的开展，对涉及跨县级行政区域办理的案件以及重大问题情况及时报告市农业农村局协调查处。各县（市、区）工作部署情况，于2023年9月30日前报市农业农村局、市畜牧兽医事业发展中心。</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（二）请各县（市、区）将“瘦肉精”监管工作领导小组成员表、济宁市牛羊养殖场（户）动态目录、济宁市牛羊屠宰企业目录于9月20日之前上报市农业农村局畜牧兽医科、市畜牧兽医事业发展中心。</w:t>
      </w:r>
    </w:p>
    <w:p>
      <w:pPr>
        <w:pStyle w:val="10"/>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579" w:lineRule="exact"/>
        <w:ind w:right="0"/>
        <w:jc w:val="left"/>
        <w:rPr>
          <w:rFonts w:hint="default" w:ascii="Times New Roman" w:hAnsi="Times New Roman" w:eastAsia="微软雅黑" w:cs="Times New Roman"/>
          <w:b/>
          <w:bCs/>
          <w:i w:val="0"/>
          <w:iCs w:val="0"/>
          <w:caps w:val="0"/>
          <w:color w:val="333333"/>
          <w:spacing w:val="0"/>
          <w:sz w:val="18"/>
          <w:szCs w:val="18"/>
        </w:rPr>
      </w:pP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联系人及联系电话：</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市  农  业  农  村  局：  李  国  2967528</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市畜牧兽医事业发展中心：  朱文渊  2966021</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市农业综合执法支队：      田  野  2966521</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邮    箱：</w:t>
      </w:r>
    </w:p>
    <w:p>
      <w:pPr>
        <w:keepNext w:val="0"/>
        <w:keepLines w:val="0"/>
        <w:pageBreakBefore w:val="0"/>
        <w:kinsoku/>
        <w:wordWrap/>
        <w:overflowPunct/>
        <w:topLinePunct w:val="0"/>
        <w:autoSpaceDE/>
        <w:autoSpaceDN/>
        <w:bidi w:val="0"/>
        <w:adjustRightInd/>
        <w:snapToGrid/>
        <w:spacing w:line="579" w:lineRule="exact"/>
        <w:ind w:firstLine="687"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pacing w:val="11"/>
          <w:sz w:val="32"/>
          <w:szCs w:val="32"/>
          <w:lang w:val="en-US" w:eastAsia="zh-CN"/>
        </w:rPr>
        <w:t>畜 牧 兽 医 科</w:t>
      </w:r>
      <w:r>
        <w:rPr>
          <w:rFonts w:hint="default"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fldChar w:fldCharType="begin"/>
      </w:r>
      <w:r>
        <w:rPr>
          <w:rFonts w:hint="default" w:ascii="Times New Roman" w:hAnsi="Times New Roman" w:eastAsia="方正仿宋简体" w:cs="Times New Roman"/>
          <w:b/>
          <w:bCs/>
          <w:sz w:val="32"/>
          <w:szCs w:val="32"/>
          <w:lang w:val="en-US" w:eastAsia="zh-CN"/>
        </w:rPr>
        <w:instrText xml:space="preserve"> HYPERLINK "mailto:xmsyk2967528@163.com" </w:instrText>
      </w:r>
      <w:r>
        <w:rPr>
          <w:rFonts w:hint="default" w:ascii="Times New Roman" w:hAnsi="Times New Roman" w:eastAsia="方正仿宋简体" w:cs="Times New Roman"/>
          <w:b/>
          <w:bCs/>
          <w:sz w:val="32"/>
          <w:szCs w:val="32"/>
          <w:lang w:val="en-US" w:eastAsia="zh-CN"/>
        </w:rPr>
        <w:fldChar w:fldCharType="separate"/>
      </w:r>
      <w:r>
        <w:rPr>
          <w:rFonts w:hint="default" w:ascii="Times New Roman" w:hAnsi="Times New Roman" w:eastAsia="方正仿宋简体" w:cs="Times New Roman"/>
          <w:b/>
          <w:bCs/>
          <w:sz w:val="32"/>
          <w:szCs w:val="32"/>
          <w:lang w:val="en-US" w:eastAsia="zh-CN"/>
        </w:rPr>
        <w:t>xmsyk2967528@163.com</w:t>
      </w:r>
      <w:r>
        <w:rPr>
          <w:rFonts w:hint="default" w:ascii="Times New Roman" w:hAnsi="Times New Roman" w:eastAsia="方正仿宋简体" w:cs="Times New Roman"/>
          <w:b/>
          <w:bCs/>
          <w:sz w:val="32"/>
          <w:szCs w:val="32"/>
          <w:lang w:val="en-US" w:eastAsia="zh-CN"/>
        </w:rPr>
        <w:fldChar w:fldCharType="end"/>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畜产品</w:t>
      </w:r>
      <w:r>
        <w:rPr>
          <w:rFonts w:hint="default" w:ascii="Times New Roman" w:hAnsi="Times New Roman" w:eastAsia="方正仿宋简体" w:cs="Times New Roman"/>
          <w:b/>
          <w:bCs/>
          <w:sz w:val="32"/>
          <w:szCs w:val="32"/>
          <w:lang w:val="en-US" w:eastAsia="zh-CN"/>
        </w:rPr>
        <w:t>质量监测</w:t>
      </w:r>
      <w:r>
        <w:rPr>
          <w:rFonts w:hint="default" w:ascii="Times New Roman" w:hAnsi="Times New Roman" w:eastAsia="方正仿宋简体" w:cs="Times New Roman"/>
          <w:b/>
          <w:bCs/>
          <w:sz w:val="32"/>
          <w:szCs w:val="32"/>
          <w:lang w:val="en-US" w:eastAsia="zh-CN"/>
        </w:rPr>
        <w:t>科</w:t>
      </w:r>
      <w:r>
        <w:rPr>
          <w:rFonts w:hint="default" w:ascii="Times New Roman" w:hAnsi="Times New Roman" w:eastAsia="方正仿宋简体" w:cs="Times New Roman"/>
          <w:b/>
          <w:bCs/>
          <w:sz w:val="32"/>
          <w:szCs w:val="32"/>
          <w:lang w:val="en-US" w:eastAsia="zh-CN"/>
        </w:rPr>
        <w:t>：</w:t>
      </w:r>
      <w:r>
        <w:rPr>
          <w:rFonts w:hint="default" w:ascii="Times New Roman" w:hAnsi="Times New Roman" w:eastAsia="方正仿宋简体" w:cs="Times New Roman"/>
          <w:b/>
          <w:bCs/>
          <w:sz w:val="32"/>
          <w:szCs w:val="32"/>
          <w:lang w:val="en-US" w:eastAsia="zh-CN"/>
        </w:rPr>
        <w:t>sxmsyjsyc@shandong.cn</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p>
    <w:p>
      <w:pPr>
        <w:keepNext w:val="0"/>
        <w:keepLines w:val="0"/>
        <w:pageBreakBefore w:val="0"/>
        <w:widowControl w:val="0"/>
        <w:kinsoku/>
        <w:wordWrap/>
        <w:overflowPunct/>
        <w:topLinePunct w:val="0"/>
        <w:autoSpaceDE/>
        <w:autoSpaceDN/>
        <w:bidi w:val="0"/>
        <w:adjustRightInd/>
        <w:snapToGrid/>
        <w:spacing w:line="579" w:lineRule="exact"/>
        <w:ind w:left="1791" w:leftChars="304" w:hanging="1153" w:hangingChars="359"/>
        <w:textAlignment w:val="auto"/>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附件：1.</w:t>
      </w:r>
      <w:r>
        <w:rPr>
          <w:rFonts w:hint="default" w:ascii="Times New Roman" w:hAnsi="Times New Roman" w:eastAsia="方正仿宋简体" w:cs="Times New Roman"/>
          <w:b/>
          <w:bCs/>
          <w:spacing w:val="-11"/>
          <w:sz w:val="32"/>
          <w:szCs w:val="32"/>
          <w:lang w:val="en-US" w:eastAsia="zh-CN"/>
        </w:rPr>
        <w:t>山东省畜牧兽医局《关于进一步落实责任加强“瘦肉精”监管的若干措施》（鲁牧质科市字〔2023〕6号）</w:t>
      </w:r>
    </w:p>
    <w:p>
      <w:pPr>
        <w:keepNext w:val="0"/>
        <w:keepLines w:val="0"/>
        <w:pageBreakBefore w:val="0"/>
        <w:numPr>
          <w:ilvl w:val="0"/>
          <w:numId w:val="0"/>
        </w:numPr>
        <w:kinsoku/>
        <w:wordWrap/>
        <w:overflowPunct/>
        <w:topLinePunct w:val="0"/>
        <w:autoSpaceDE/>
        <w:autoSpaceDN/>
        <w:bidi w:val="0"/>
        <w:adjustRightInd/>
        <w:snapToGrid/>
        <w:spacing w:line="579" w:lineRule="exact"/>
        <w:ind w:firstLine="1606" w:firstLineChars="5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 xml:space="preserve">2.济宁市农业农村局“瘦肉精”监管工作领导小组    </w:t>
      </w:r>
    </w:p>
    <w:p>
      <w:pPr>
        <w:keepNext w:val="0"/>
        <w:keepLines w:val="0"/>
        <w:pageBreakBefore w:val="0"/>
        <w:numPr>
          <w:ilvl w:val="0"/>
          <w:numId w:val="0"/>
        </w:numPr>
        <w:kinsoku/>
        <w:wordWrap/>
        <w:overflowPunct/>
        <w:topLinePunct w:val="0"/>
        <w:autoSpaceDE/>
        <w:autoSpaceDN/>
        <w:bidi w:val="0"/>
        <w:adjustRightInd/>
        <w:snapToGrid/>
        <w:spacing w:line="579" w:lineRule="exact"/>
        <w:ind w:firstLine="1928" w:firstLineChars="6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及包保分组</w:t>
      </w:r>
    </w:p>
    <w:p>
      <w:pPr>
        <w:keepNext w:val="0"/>
        <w:keepLines w:val="0"/>
        <w:pageBreakBefore w:val="0"/>
        <w:kinsoku/>
        <w:wordWrap/>
        <w:overflowPunct/>
        <w:topLinePunct w:val="0"/>
        <w:autoSpaceDE/>
        <w:autoSpaceDN/>
        <w:bidi w:val="0"/>
        <w:adjustRightInd/>
        <w:snapToGrid/>
        <w:spacing w:line="579" w:lineRule="exact"/>
        <w:ind w:firstLine="1606" w:firstLineChars="5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3.济宁市“瘦肉精”监管工作领导小组成员表</w:t>
      </w:r>
    </w:p>
    <w:p>
      <w:pPr>
        <w:keepNext w:val="0"/>
        <w:keepLines w:val="0"/>
        <w:pageBreakBefore w:val="0"/>
        <w:kinsoku/>
        <w:wordWrap/>
        <w:overflowPunct/>
        <w:topLinePunct w:val="0"/>
        <w:autoSpaceDE/>
        <w:autoSpaceDN/>
        <w:bidi w:val="0"/>
        <w:adjustRightInd/>
        <w:snapToGrid/>
        <w:spacing w:line="579" w:lineRule="exact"/>
        <w:ind w:firstLine="1606" w:firstLineChars="5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4.济宁市牛羊养殖场（户）动态目录</w:t>
      </w:r>
    </w:p>
    <w:p>
      <w:pPr>
        <w:keepNext w:val="0"/>
        <w:keepLines w:val="0"/>
        <w:pageBreakBefore w:val="0"/>
        <w:kinsoku/>
        <w:wordWrap/>
        <w:overflowPunct/>
        <w:topLinePunct w:val="0"/>
        <w:autoSpaceDE/>
        <w:autoSpaceDN/>
        <w:bidi w:val="0"/>
        <w:adjustRightInd/>
        <w:snapToGrid/>
        <w:spacing w:line="579" w:lineRule="exact"/>
        <w:ind w:firstLine="1606" w:firstLineChars="5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 xml:space="preserve">5.济宁市牛羊屠宰企业目录      </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 xml:space="preserve">济宁市农业农村局   </w:t>
      </w:r>
      <w:r>
        <w:rPr>
          <w:rFonts w:hint="default"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济宁市畜牧兽医事业发展中心</w:t>
      </w:r>
    </w:p>
    <w:p>
      <w:pPr>
        <w:keepNext w:val="0"/>
        <w:keepLines w:val="0"/>
        <w:pageBreakBefore w:val="0"/>
        <w:kinsoku/>
        <w:wordWrap/>
        <w:overflowPunct/>
        <w:topLinePunct w:val="0"/>
        <w:autoSpaceDE/>
        <w:autoSpaceDN/>
        <w:bidi w:val="0"/>
        <w:adjustRightInd/>
        <w:snapToGrid/>
        <w:spacing w:line="579"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 xml:space="preserve"> </w:t>
      </w:r>
      <w:r>
        <w:rPr>
          <w:rFonts w:hint="default" w:ascii="Times New Roman" w:hAnsi="Times New Roman" w:eastAsia="方正仿宋简体" w:cs="Times New Roman"/>
          <w:b/>
          <w:bCs/>
          <w:sz w:val="32"/>
          <w:szCs w:val="32"/>
          <w:lang w:val="en-US" w:eastAsia="zh-CN"/>
        </w:rPr>
        <w:t xml:space="preserve">       2023年9月11日</w:t>
      </w:r>
    </w:p>
    <w:p>
      <w:pPr>
        <w:pStyle w:val="2"/>
        <w:keepNext w:val="0"/>
        <w:keepLines w:val="0"/>
        <w:pageBreakBefore w:val="0"/>
        <w:kinsoku/>
        <w:wordWrap/>
        <w:overflowPunct/>
        <w:topLinePunct w:val="0"/>
        <w:autoSpaceDE/>
        <w:autoSpaceDN/>
        <w:bidi w:val="0"/>
        <w:adjustRightInd/>
        <w:snapToGrid/>
        <w:spacing w:line="579" w:lineRule="exact"/>
        <w:rPr>
          <w:rFonts w:hint="default" w:ascii="Times New Roman" w:hAnsi="Times New Roman" w:eastAsia="方正仿宋简体" w:cs="Times New Roman"/>
          <w:b/>
          <w:bCs/>
          <w:sz w:val="32"/>
          <w:szCs w:val="32"/>
          <w:lang w:val="en-US" w:eastAsia="zh-CN"/>
        </w:rPr>
      </w:pPr>
    </w:p>
    <w:p>
      <w:pPr>
        <w:pStyle w:val="3"/>
        <w:rPr>
          <w:rFonts w:hint="default" w:ascii="Times New Roman" w:hAnsi="Times New Roman" w:eastAsia="方正仿宋简体" w:cs="Times New Roman"/>
          <w:b/>
          <w:bCs/>
          <w:sz w:val="32"/>
          <w:szCs w:val="32"/>
          <w:lang w:val="en-US" w:eastAsia="zh-CN"/>
        </w:rPr>
      </w:pPr>
    </w:p>
    <w:p>
      <w:pPr>
        <w:pStyle w:val="5"/>
        <w:rPr>
          <w:rFonts w:hint="default" w:ascii="Times New Roman" w:hAnsi="Times New Roman" w:eastAsia="方正仿宋简体" w:cs="Times New Roman"/>
          <w:b/>
          <w:bCs/>
          <w:sz w:val="32"/>
          <w:szCs w:val="32"/>
          <w:lang w:val="en-US" w:eastAsia="zh-CN"/>
        </w:rPr>
      </w:pPr>
    </w:p>
    <w:p>
      <w:pPr>
        <w:rPr>
          <w:rFonts w:hint="default" w:ascii="Times New Roman" w:hAnsi="Times New Roman" w:cs="Times New Roman"/>
          <w:b/>
          <w:bCs/>
          <w:lang w:val="en-US" w:eastAsia="zh-CN"/>
        </w:rPr>
      </w:pPr>
    </w:p>
    <w:p>
      <w:pPr>
        <w:pStyle w:val="2"/>
        <w:rPr>
          <w:rFonts w:hint="default" w:ascii="Times New Roman" w:hAnsi="Times New Roman" w:cs="Times New Roman"/>
          <w:lang w:val="en-US" w:eastAsia="zh-CN"/>
        </w:rPr>
      </w:pPr>
    </w:p>
    <w:p>
      <w:pPr>
        <w:pStyle w:val="3"/>
        <w:rPr>
          <w:rFonts w:hint="default" w:ascii="Times New Roman" w:hAnsi="Times New Roman" w:cs="Times New Roman"/>
          <w:lang w:val="en-US" w:eastAsia="zh-CN"/>
        </w:rPr>
      </w:pPr>
    </w:p>
    <w:p>
      <w:pPr>
        <w:pStyle w:val="5"/>
        <w:rPr>
          <w:rFonts w:hint="default" w:ascii="Times New Roman" w:hAnsi="Times New Roman" w:cs="Times New Roman"/>
          <w:lang w:val="en-US" w:eastAsia="zh-CN"/>
        </w:rPr>
      </w:pPr>
    </w:p>
    <w:p>
      <w:pPr>
        <w:rPr>
          <w:rFonts w:hint="default" w:ascii="Times New Roman" w:hAnsi="Times New Roman" w:cs="Times New Roman"/>
          <w:b/>
          <w:bCs/>
          <w:lang w:val="en-US" w:eastAsia="zh-CN"/>
        </w:rPr>
      </w:pPr>
    </w:p>
    <w:p>
      <w:pPr>
        <w:pStyle w:val="10"/>
        <w:keepNext w:val="0"/>
        <w:keepLines w:val="0"/>
        <w:widowControl/>
        <w:numPr>
          <w:ilvl w:val="0"/>
          <w:numId w:val="0"/>
        </w:numPr>
        <w:suppressLineNumbers w:val="0"/>
        <w:spacing w:before="0" w:beforeAutospacing="0" w:after="0" w:afterAutospacing="0" w:line="560" w:lineRule="exact"/>
        <w:ind w:right="0" w:rightChars="0"/>
        <w:jc w:val="left"/>
        <w:rPr>
          <w:rFonts w:hint="default" w:ascii="Times New Roman" w:hAnsi="Times New Roman" w:eastAsia="仿宋_GB2312" w:cs="Times New Roman"/>
          <w:b/>
          <w:bCs/>
          <w:sz w:val="32"/>
          <w:szCs w:val="32"/>
          <w:lang w:val="en-US" w:eastAsia="zh-CN"/>
        </w:rPr>
      </w:pPr>
    </w:p>
    <w:p>
      <w:pPr>
        <w:pStyle w:val="10"/>
        <w:keepNext w:val="0"/>
        <w:keepLines w:val="0"/>
        <w:widowControl/>
        <w:numPr>
          <w:ilvl w:val="0"/>
          <w:numId w:val="0"/>
        </w:numPr>
        <w:suppressLineNumbers w:val="0"/>
        <w:spacing w:before="0" w:beforeAutospacing="0" w:after="0" w:afterAutospacing="0" w:line="560" w:lineRule="exact"/>
        <w:ind w:right="0" w:rightChars="0"/>
        <w:jc w:val="both"/>
        <w:rPr>
          <w:rFonts w:hint="default" w:ascii="Times New Roman" w:hAnsi="Times New Roman" w:eastAsia="黑体" w:cs="Times New Roman"/>
          <w:b/>
          <w:bCs/>
          <w:sz w:val="32"/>
          <w:szCs w:val="32"/>
          <w:lang w:val="en-US" w:eastAsia="zh-CN"/>
        </w:rPr>
      </w:pPr>
    </w:p>
    <w:p>
      <w:pPr>
        <w:pStyle w:val="10"/>
        <w:keepNext w:val="0"/>
        <w:keepLines w:val="0"/>
        <w:widowControl/>
        <w:numPr>
          <w:ilvl w:val="0"/>
          <w:numId w:val="0"/>
        </w:numPr>
        <w:suppressLineNumbers w:val="0"/>
        <w:spacing w:before="0" w:beforeAutospacing="0" w:after="0" w:afterAutospacing="0" w:line="560" w:lineRule="exact"/>
        <w:ind w:right="0" w:rightChars="0"/>
        <w:jc w:val="both"/>
        <w:rPr>
          <w:rFonts w:hint="default" w:ascii="Times New Roman" w:hAnsi="Times New Roman" w:eastAsia="黑体" w:cs="Times New Roman"/>
          <w:b/>
          <w:bCs/>
          <w:sz w:val="32"/>
          <w:szCs w:val="32"/>
          <w:lang w:val="en-US" w:eastAsia="zh-CN"/>
        </w:rPr>
      </w:pPr>
    </w:p>
    <w:p>
      <w:pPr>
        <w:pStyle w:val="10"/>
        <w:keepNext w:val="0"/>
        <w:keepLines w:val="0"/>
        <w:widowControl/>
        <w:numPr>
          <w:ilvl w:val="0"/>
          <w:numId w:val="0"/>
        </w:numPr>
        <w:suppressLineNumbers w:val="0"/>
        <w:spacing w:before="0" w:beforeAutospacing="0" w:after="0" w:afterAutospacing="0" w:line="560" w:lineRule="exact"/>
        <w:ind w:right="0" w:rightChars="0"/>
        <w:jc w:val="both"/>
        <w:rPr>
          <w:rFonts w:hint="default" w:ascii="Times New Roman" w:hAnsi="Times New Roman" w:eastAsia="黑体" w:cs="Times New Roman"/>
          <w:b/>
          <w:bCs/>
          <w:sz w:val="32"/>
          <w:szCs w:val="32"/>
          <w:lang w:val="en-US" w:eastAsia="zh-CN"/>
        </w:rPr>
      </w:pPr>
    </w:p>
    <w:p>
      <w:pPr>
        <w:pStyle w:val="10"/>
        <w:keepNext w:val="0"/>
        <w:keepLines w:val="0"/>
        <w:widowControl/>
        <w:numPr>
          <w:ilvl w:val="0"/>
          <w:numId w:val="0"/>
        </w:numPr>
        <w:suppressLineNumbers w:val="0"/>
        <w:spacing w:before="0" w:beforeAutospacing="0" w:after="0" w:afterAutospacing="0" w:line="560" w:lineRule="exact"/>
        <w:ind w:right="0" w:rightChars="0"/>
        <w:jc w:val="both"/>
        <w:rPr>
          <w:rFonts w:hint="default" w:ascii="Times New Roman" w:hAnsi="Times New Roman" w:eastAsia="黑体" w:cs="Times New Roman"/>
          <w:b/>
          <w:bCs/>
          <w:sz w:val="32"/>
          <w:szCs w:val="32"/>
          <w:lang w:val="en-US" w:eastAsia="zh-CN"/>
        </w:rPr>
      </w:pPr>
    </w:p>
    <w:p>
      <w:pPr>
        <w:pStyle w:val="10"/>
        <w:keepNext w:val="0"/>
        <w:keepLines w:val="0"/>
        <w:widowControl/>
        <w:numPr>
          <w:ilvl w:val="0"/>
          <w:numId w:val="0"/>
        </w:numPr>
        <w:suppressLineNumbers w:val="0"/>
        <w:spacing w:before="0" w:beforeAutospacing="0" w:after="0" w:afterAutospacing="0" w:line="560" w:lineRule="exact"/>
        <w:ind w:right="0" w:rightChars="0"/>
        <w:jc w:val="both"/>
        <w:rPr>
          <w:rFonts w:hint="default" w:ascii="Times New Roman" w:hAnsi="Times New Roman" w:eastAsia="黑体" w:cs="Times New Roman"/>
          <w:b/>
          <w:bCs/>
          <w:sz w:val="32"/>
          <w:szCs w:val="32"/>
          <w:lang w:val="en-US" w:eastAsia="zh-CN"/>
        </w:rPr>
      </w:pPr>
    </w:p>
    <w:p>
      <w:pPr>
        <w:pStyle w:val="10"/>
        <w:keepNext w:val="0"/>
        <w:keepLines w:val="0"/>
        <w:widowControl/>
        <w:numPr>
          <w:ilvl w:val="0"/>
          <w:numId w:val="0"/>
        </w:numPr>
        <w:suppressLineNumbers w:val="0"/>
        <w:spacing w:before="0" w:beforeAutospacing="0" w:after="0" w:afterAutospacing="0" w:line="560" w:lineRule="exact"/>
        <w:ind w:right="0" w:rightChars="0"/>
        <w:jc w:val="both"/>
        <w:rPr>
          <w:rFonts w:hint="default" w:ascii="Times New Roman" w:hAnsi="Times New Roman" w:eastAsia="黑体" w:cs="Times New Roman"/>
          <w:b/>
          <w:bCs/>
          <w:sz w:val="32"/>
          <w:szCs w:val="32"/>
          <w:lang w:val="en-US" w:eastAsia="zh-CN"/>
        </w:rPr>
      </w:pPr>
    </w:p>
    <w:p>
      <w:pPr>
        <w:keepNext w:val="0"/>
        <w:keepLines w:val="0"/>
        <w:pageBreakBefore w:val="0"/>
        <w:kinsoku/>
        <w:wordWrap/>
        <w:overflowPunct/>
        <w:topLinePunct w:val="0"/>
        <w:autoSpaceDE/>
        <w:autoSpaceDN/>
        <w:bidi w:val="0"/>
        <w:adjustRightInd/>
        <w:snapToGrid/>
        <w:spacing w:line="560" w:lineRule="exact"/>
        <w:rPr>
          <w:rFonts w:hint="default" w:ascii="Times New Roman" w:hAnsi="Times New Roman" w:eastAsia="方正黑体简体" w:cs="Times New Roman"/>
          <w:b w:val="0"/>
          <w:bCs w:val="0"/>
          <w:sz w:val="32"/>
          <w:szCs w:val="32"/>
          <w:lang w:val="en-US" w:eastAsia="zh-CN"/>
        </w:rPr>
      </w:pPr>
      <w:r>
        <w:rPr>
          <w:rFonts w:hint="default" w:ascii="Times New Roman" w:hAnsi="Times New Roman" w:eastAsia="方正黑体简体" w:cs="Times New Roman"/>
          <w:b w:val="0"/>
          <w:bCs w:val="0"/>
          <w:sz w:val="32"/>
          <w:szCs w:val="32"/>
          <w:lang w:val="en-US" w:eastAsia="zh-CN"/>
        </w:rPr>
        <w:t>附件1</w:t>
      </w: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608320" cy="7710170"/>
            <wp:effectExtent l="0" t="0" r="0" b="0"/>
            <wp:docPr id="7" name="图片 7" descr="4-附件1山东省畜牧兽医局 关于进一步落实责任加强“瘦肉精”监管的若干..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4-附件1山东省畜牧兽医局 关于进一步落实责任加强“瘦肉精”监管的若干.._1"/>
                    <pic:cNvPicPr>
                      <a:picLocks noChangeAspect="1"/>
                    </pic:cNvPicPr>
                  </pic:nvPicPr>
                  <pic:blipFill>
                    <a:blip r:embed="rId6"/>
                    <a:srcRect l="8708" t="11253" r="9964" b="9701"/>
                    <a:stretch>
                      <a:fillRect/>
                    </a:stretch>
                  </pic:blipFill>
                  <pic:spPr>
                    <a:xfrm>
                      <a:off x="0" y="0"/>
                      <a:ext cx="5608320" cy="771017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598160" cy="7954010"/>
            <wp:effectExtent l="0" t="0" r="0" b="0"/>
            <wp:docPr id="6" name="图片 6" descr="4-附件1山东省畜牧兽医局 关于进一步落实责任加强“瘦肉精”监管的若干..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附件1山东省畜牧兽医局 关于进一步落实责任加强“瘦肉精”监管的若干.._2"/>
                    <pic:cNvPicPr>
                      <a:picLocks noChangeAspect="1"/>
                    </pic:cNvPicPr>
                  </pic:nvPicPr>
                  <pic:blipFill>
                    <a:blip r:embed="rId7">
                      <a:clrChange>
                        <a:clrFrom>
                          <a:srgbClr val="FFFFFF">
                            <a:alpha val="100000"/>
                          </a:srgbClr>
                        </a:clrFrom>
                        <a:clrTo>
                          <a:srgbClr val="FFFFFF">
                            <a:alpha val="100000"/>
                            <a:alpha val="0"/>
                          </a:srgbClr>
                        </a:clrTo>
                      </a:clrChange>
                    </a:blip>
                    <a:srcRect l="6511" t="4762" r="5631" b="6987"/>
                    <a:stretch>
                      <a:fillRect/>
                    </a:stretch>
                  </pic:blipFill>
                  <pic:spPr>
                    <a:xfrm>
                      <a:off x="0" y="0"/>
                      <a:ext cx="5598160" cy="7954010"/>
                    </a:xfrm>
                    <a:prstGeom prst="rect">
                      <a:avLst/>
                    </a:prstGeom>
                  </pic:spPr>
                </pic:pic>
              </a:graphicData>
            </a:graphic>
          </wp:inline>
        </w:drawing>
      </w:r>
      <w:r>
        <w:rPr>
          <w:rFonts w:hint="default" w:ascii="Times New Roman" w:hAnsi="Times New Roman" w:cs="Times New Roman"/>
          <w:lang w:val="en-US" w:eastAsia="zh-CN"/>
        </w:rPr>
        <w:drawing>
          <wp:inline distT="0" distB="0" distL="114300" distR="114300">
            <wp:extent cx="5686425" cy="7987030"/>
            <wp:effectExtent l="0" t="0" r="0" b="0"/>
            <wp:docPr id="3" name="图片 3" descr="4-附件1山东省畜牧兽医局 关于进一步落实责任加强“瘦肉精”监管的若干..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附件1山东省畜牧兽医局 关于进一步落实责任加强“瘦肉精”监管的若干.._3"/>
                    <pic:cNvPicPr>
                      <a:picLocks noChangeAspect="1"/>
                    </pic:cNvPicPr>
                  </pic:nvPicPr>
                  <pic:blipFill>
                    <a:blip r:embed="rId8"/>
                    <a:srcRect l="6997" t="5923" r="8812" b="10485"/>
                    <a:stretch>
                      <a:fillRect/>
                    </a:stretch>
                  </pic:blipFill>
                  <pic:spPr>
                    <a:xfrm>
                      <a:off x="0" y="0"/>
                      <a:ext cx="5686425" cy="7987030"/>
                    </a:xfrm>
                    <a:prstGeom prst="rect">
                      <a:avLst/>
                    </a:prstGeom>
                  </pic:spPr>
                </pic:pic>
              </a:graphicData>
            </a:graphic>
          </wp:inline>
        </w:drawing>
      </w: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p>
    <w:p>
      <w:pPr>
        <w:pStyle w:val="2"/>
        <w:rPr>
          <w:rFonts w:hint="default" w:ascii="Times New Roman" w:hAnsi="Times New Roman" w:cs="Times New Roman"/>
          <w:lang w:val="en-US" w:eastAsia="zh-CN"/>
        </w:rPr>
      </w:pPr>
      <w:r>
        <w:rPr>
          <w:rFonts w:hint="default" w:ascii="Times New Roman" w:hAnsi="Times New Roman" w:cs="Times New Roman"/>
          <w:lang w:val="en-US" w:eastAsia="zh-CN"/>
        </w:rPr>
        <w:drawing>
          <wp:inline distT="0" distB="0" distL="114300" distR="114300">
            <wp:extent cx="5635625" cy="892810"/>
            <wp:effectExtent l="0" t="0" r="3175" b="2540"/>
            <wp:docPr id="1" name="图片 1" descr="4-附件1山东省畜牧兽医局 关于进一步落实责任加强“瘦肉精”监管的若干..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4-附件1山东省畜牧兽医局 关于进一步落实责任加强“瘦肉精”监管的若干.._4"/>
                    <pic:cNvPicPr>
                      <a:picLocks noChangeAspect="1"/>
                    </pic:cNvPicPr>
                  </pic:nvPicPr>
                  <pic:blipFill>
                    <a:blip r:embed="rId9"/>
                    <a:srcRect l="13982" t="84216" r="14763" b="7804"/>
                    <a:stretch>
                      <a:fillRect/>
                    </a:stretch>
                  </pic:blipFill>
                  <pic:spPr>
                    <a:xfrm>
                      <a:off x="0" y="0"/>
                      <a:ext cx="5635625" cy="892810"/>
                    </a:xfrm>
                    <a:prstGeom prst="rect">
                      <a:avLst/>
                    </a:prstGeom>
                  </pic:spPr>
                </pic:pic>
              </a:graphicData>
            </a:graphic>
          </wp:inline>
        </w:drawing>
      </w:r>
    </w:p>
    <w:p>
      <w:pPr>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eastAsia="方正黑体简体" w:cs="Times New Roman"/>
          <w:b w:val="0"/>
          <w:bCs w:val="0"/>
          <w:sz w:val="32"/>
          <w:szCs w:val="32"/>
          <w:lang w:val="en-US" w:eastAsia="zh-CN"/>
        </w:rPr>
      </w:pPr>
      <w:r>
        <w:rPr>
          <w:rFonts w:hint="default" w:ascii="Times New Roman" w:hAnsi="Times New Roman" w:eastAsia="方正黑体简体" w:cs="Times New Roman"/>
          <w:b w:val="0"/>
          <w:bCs w:val="0"/>
          <w:sz w:val="32"/>
          <w:szCs w:val="32"/>
          <w:lang w:val="en-US" w:eastAsia="zh-CN"/>
        </w:rPr>
        <w:t>附件2</w:t>
      </w:r>
    </w:p>
    <w:p>
      <w:pPr>
        <w:keepNext w:val="0"/>
        <w:keepLines w:val="0"/>
        <w:pageBreakBefore w:val="0"/>
        <w:numPr>
          <w:ilvl w:val="0"/>
          <w:numId w:val="0"/>
        </w:numPr>
        <w:kinsoku/>
        <w:wordWrap/>
        <w:overflowPunct/>
        <w:topLinePunct w:val="0"/>
        <w:autoSpaceDE/>
        <w:autoSpaceDN/>
        <w:bidi w:val="0"/>
        <w:adjustRightInd/>
        <w:snapToGrid/>
        <w:spacing w:line="600" w:lineRule="exact"/>
        <w:jc w:val="center"/>
        <w:rPr>
          <w:rFonts w:hint="default" w:ascii="Times New Roman" w:hAnsi="Times New Roman" w:eastAsia="方正小标宋简体" w:cs="Times New Roman"/>
          <w:b/>
          <w:bCs/>
          <w:sz w:val="44"/>
          <w:szCs w:val="44"/>
          <w:lang w:val="en-US" w:eastAsia="zh-CN"/>
        </w:rPr>
      </w:pPr>
      <w:r>
        <w:rPr>
          <w:rFonts w:hint="default" w:ascii="Times New Roman" w:hAnsi="Times New Roman" w:eastAsia="方正小标宋简体" w:cs="Times New Roman"/>
          <w:b/>
          <w:bCs/>
          <w:sz w:val="44"/>
          <w:szCs w:val="44"/>
          <w:lang w:val="en-US" w:eastAsia="zh-CN"/>
        </w:rPr>
        <w:t>济宁市农业农村局</w:t>
      </w:r>
    </w:p>
    <w:p>
      <w:pPr>
        <w:keepNext w:val="0"/>
        <w:keepLines w:val="0"/>
        <w:pageBreakBefore w:val="0"/>
        <w:numPr>
          <w:ilvl w:val="0"/>
          <w:numId w:val="0"/>
        </w:numPr>
        <w:kinsoku/>
        <w:wordWrap/>
        <w:overflowPunct/>
        <w:topLinePunct w:val="0"/>
        <w:autoSpaceDE/>
        <w:autoSpaceDN/>
        <w:bidi w:val="0"/>
        <w:adjustRightInd/>
        <w:snapToGrid/>
        <w:spacing w:line="600" w:lineRule="exact"/>
        <w:jc w:val="center"/>
        <w:rPr>
          <w:rFonts w:hint="default" w:ascii="Times New Roman" w:hAnsi="Times New Roman" w:eastAsia="方正小标宋简体" w:cs="Times New Roman"/>
          <w:b/>
          <w:bCs/>
          <w:sz w:val="44"/>
          <w:szCs w:val="44"/>
          <w:lang w:val="en-US" w:eastAsia="zh-CN"/>
        </w:rPr>
      </w:pPr>
      <w:r>
        <w:rPr>
          <w:rFonts w:hint="default" w:ascii="Times New Roman" w:hAnsi="Times New Roman" w:eastAsia="方正小标宋简体" w:cs="Times New Roman"/>
          <w:b/>
          <w:bCs/>
          <w:sz w:val="44"/>
          <w:szCs w:val="44"/>
          <w:lang w:val="en-US" w:eastAsia="zh-CN"/>
        </w:rPr>
        <w:t>“瘦肉精”监管工作领导小组及包保分组</w:t>
      </w:r>
    </w:p>
    <w:p>
      <w:pPr>
        <w:pStyle w:val="2"/>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eastAsia="方正仿宋简体" w:cs="Times New Roman"/>
          <w:b/>
          <w:bCs/>
          <w:sz w:val="32"/>
          <w:szCs w:val="32"/>
          <w:lang w:val="en-US" w:eastAsia="zh-CN"/>
        </w:rPr>
      </w:pPr>
    </w:p>
    <w:p>
      <w:pPr>
        <w:pStyle w:val="2"/>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黑体简体" w:cs="Times New Roman"/>
          <w:b/>
          <w:bCs/>
          <w:sz w:val="32"/>
          <w:szCs w:val="32"/>
          <w:lang w:val="en-US" w:eastAsia="zh-CN"/>
        </w:rPr>
      </w:pPr>
      <w:r>
        <w:rPr>
          <w:rFonts w:hint="default" w:ascii="Times New Roman" w:hAnsi="Times New Roman" w:eastAsia="方正黑体简体" w:cs="Times New Roman"/>
          <w:b/>
          <w:bCs/>
          <w:sz w:val="32"/>
          <w:szCs w:val="32"/>
          <w:lang w:val="en-US" w:eastAsia="zh-CN"/>
        </w:rPr>
        <w:t>一、组织领导</w:t>
      </w:r>
    </w:p>
    <w:p>
      <w:pPr>
        <w:pStyle w:val="3"/>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sz w:val="32"/>
          <w:szCs w:val="32"/>
          <w:lang w:val="en-US" w:eastAsia="zh-CN"/>
        </w:rPr>
        <w:t>组  长：林  华   市农业农村局党组成员、副局长</w:t>
      </w:r>
    </w:p>
    <w:p>
      <w:pPr>
        <w:pStyle w:val="5"/>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cs="Times New Roman"/>
          <w:b/>
          <w:bCs/>
          <w:lang w:val="en-US" w:eastAsia="zh-CN"/>
        </w:rPr>
      </w:pPr>
      <w:r>
        <w:rPr>
          <w:rFonts w:hint="default" w:ascii="Times New Roman" w:hAnsi="Times New Roman" w:eastAsia="方正仿宋简体" w:cs="Times New Roman"/>
          <w:b/>
          <w:bCs/>
          <w:sz w:val="32"/>
          <w:szCs w:val="32"/>
          <w:lang w:val="en-US" w:eastAsia="zh-CN"/>
        </w:rPr>
        <w:t>副组长：颜世旺   市畜牧兽医事业发展中心副主任</w:t>
      </w:r>
    </w:p>
    <w:p>
      <w:pPr>
        <w:pStyle w:val="2"/>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            </w:t>
      </w:r>
      <w:r>
        <w:rPr>
          <w:rFonts w:hint="default" w:ascii="Times New Roman" w:hAnsi="Times New Roman" w:eastAsia="方正仿宋简体" w:cs="Times New Roman"/>
          <w:b/>
          <w:bCs/>
          <w:kern w:val="2"/>
          <w:sz w:val="32"/>
          <w:szCs w:val="32"/>
          <w:lang w:val="en-US" w:eastAsia="zh-CN" w:bidi="ar-SA"/>
        </w:rPr>
        <w:t>胡夏辉   市农业综合执法支队支队长</w:t>
      </w:r>
    </w:p>
    <w:p>
      <w:pPr>
        <w:pStyle w:val="3"/>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cs="Times New Roman"/>
          <w:b/>
          <w:bCs/>
          <w:lang w:val="en-US" w:eastAsia="zh-CN"/>
        </w:rPr>
        <w:t xml:space="preserve">      </w:t>
      </w:r>
      <w:r>
        <w:rPr>
          <w:rFonts w:hint="default" w:ascii="Times New Roman" w:hAnsi="Times New Roman" w:eastAsia="方正仿宋简体" w:cs="Times New Roman"/>
          <w:b/>
          <w:bCs/>
          <w:kern w:val="2"/>
          <w:sz w:val="32"/>
          <w:szCs w:val="32"/>
          <w:lang w:val="en-US" w:eastAsia="zh-CN" w:bidi="ar-SA"/>
        </w:rPr>
        <w:t>成  员：李  国   市农业农村局畜牧兽医科科长</w:t>
      </w:r>
    </w:p>
    <w:p>
      <w:pPr>
        <w:pStyle w:val="5"/>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eastAsia="方正仿宋简体" w:cs="Times New Roman"/>
          <w:b/>
          <w:bCs/>
          <w:spacing w:val="-11"/>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 xml:space="preserve">        许贵斌   </w:t>
      </w:r>
      <w:r>
        <w:rPr>
          <w:rFonts w:hint="default" w:ascii="Times New Roman" w:hAnsi="Times New Roman" w:eastAsia="方正仿宋简体" w:cs="Times New Roman"/>
          <w:b/>
          <w:bCs/>
          <w:spacing w:val="-11"/>
          <w:kern w:val="2"/>
          <w:sz w:val="32"/>
          <w:szCs w:val="32"/>
          <w:lang w:val="en-US" w:eastAsia="zh-CN" w:bidi="ar-SA"/>
        </w:rPr>
        <w:t>市畜牧兽医事业发展中心饲料兽药科科长</w:t>
      </w:r>
    </w:p>
    <w:p>
      <w:pPr>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 xml:space="preserve">            杨仁颂   市农业综合执法支队畜牧执法一大队</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3373" w:firstLineChars="1050"/>
        <w:textAlignment w:val="auto"/>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大队长</w:t>
      </w:r>
    </w:p>
    <w:p>
      <w:pPr>
        <w:keepNext w:val="0"/>
        <w:keepLines w:val="0"/>
        <w:pageBreakBefore w:val="0"/>
        <w:kinsoku/>
        <w:wordWrap/>
        <w:overflowPunct/>
        <w:topLinePunct w:val="0"/>
        <w:autoSpaceDE/>
        <w:autoSpaceDN/>
        <w:bidi w:val="0"/>
        <w:adjustRightInd/>
        <w:snapToGrid/>
        <w:spacing w:line="600" w:lineRule="exact"/>
        <w:ind w:firstLine="1928" w:firstLineChars="6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田  峰   市农业综合执法支队畜牧执法二大队</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3373" w:firstLineChars="1050"/>
        <w:textAlignment w:val="auto"/>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大队长</w:t>
      </w:r>
    </w:p>
    <w:p>
      <w:pPr>
        <w:keepNext w:val="0"/>
        <w:keepLines w:val="0"/>
        <w:pageBreakBefore w:val="0"/>
        <w:kinsoku/>
        <w:wordWrap/>
        <w:overflowPunct/>
        <w:topLinePunct w:val="0"/>
        <w:autoSpaceDE/>
        <w:autoSpaceDN/>
        <w:bidi w:val="0"/>
        <w:adjustRightInd/>
        <w:snapToGrid/>
        <w:spacing w:line="600" w:lineRule="exact"/>
        <w:ind w:firstLine="1928" w:firstLineChars="6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商爱国   市动物疫病预防控制中心主任</w:t>
      </w:r>
    </w:p>
    <w:p>
      <w:pPr>
        <w:keepNext w:val="0"/>
        <w:keepLines w:val="0"/>
        <w:pageBreakBefore w:val="0"/>
        <w:kinsoku/>
        <w:wordWrap/>
        <w:overflowPunct/>
        <w:topLinePunct w:val="0"/>
        <w:autoSpaceDE/>
        <w:autoSpaceDN/>
        <w:bidi w:val="0"/>
        <w:adjustRightInd/>
        <w:snapToGrid/>
        <w:spacing w:line="600" w:lineRule="exact"/>
        <w:ind w:firstLine="1928" w:firstLineChars="6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朱文渊   市动物疫病预防控制中心副主任</w:t>
      </w:r>
    </w:p>
    <w:p>
      <w:pPr>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领导小组下设办公室，负责综合协调、调度、督办、信息报送等工作。办公室设在市农业农村局畜牧兽医科，办公室主任由李国同志兼任。</w:t>
      </w:r>
    </w:p>
    <w:p>
      <w:pPr>
        <w:pStyle w:val="2"/>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黑体简体" w:cs="Times New Roman"/>
          <w:b/>
          <w:bCs/>
          <w:sz w:val="32"/>
          <w:szCs w:val="32"/>
          <w:lang w:val="en-US" w:eastAsia="zh-CN"/>
        </w:rPr>
      </w:pPr>
      <w:r>
        <w:rPr>
          <w:rFonts w:hint="default" w:ascii="Times New Roman" w:hAnsi="Times New Roman" w:eastAsia="方正黑体简体" w:cs="Times New Roman"/>
          <w:b/>
          <w:bCs/>
          <w:sz w:val="32"/>
          <w:szCs w:val="32"/>
          <w:lang w:val="en-US" w:eastAsia="zh-CN"/>
        </w:rPr>
        <w:t>二、包保分组</w:t>
      </w:r>
    </w:p>
    <w:p>
      <w:pPr>
        <w:pStyle w:val="3"/>
        <w:keepNext w:val="0"/>
        <w:keepLines w:val="0"/>
        <w:pageBreakBefore w:val="0"/>
        <w:kinsoku/>
        <w:wordWrap/>
        <w:overflowPunct/>
        <w:topLinePunct w:val="0"/>
        <w:autoSpaceDE/>
        <w:autoSpaceDN/>
        <w:bidi w:val="0"/>
        <w:adjustRightInd/>
        <w:snapToGrid/>
        <w:spacing w:line="600" w:lineRule="exact"/>
        <w:ind w:firstLine="422" w:firstLineChars="2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cs="Times New Roman"/>
          <w:b/>
          <w:bCs/>
          <w:lang w:val="en-US" w:eastAsia="zh-CN"/>
        </w:rPr>
        <w:t xml:space="preserve">  </w:t>
      </w:r>
      <w:r>
        <w:rPr>
          <w:rFonts w:hint="default" w:ascii="Times New Roman" w:hAnsi="Times New Roman" w:eastAsia="方正楷体简体" w:cs="Times New Roman"/>
          <w:b/>
          <w:bCs/>
          <w:kern w:val="2"/>
          <w:sz w:val="32"/>
          <w:szCs w:val="32"/>
          <w:lang w:val="en-US" w:eastAsia="zh-CN" w:bidi="ar-SA"/>
        </w:rPr>
        <w:t>第一包保组：</w:t>
      </w:r>
    </w:p>
    <w:p>
      <w:pPr>
        <w:pStyle w:val="3"/>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 xml:space="preserve">组  长：林  华 </w:t>
      </w:r>
      <w:r>
        <w:rPr>
          <w:rFonts w:hint="default" w:ascii="Times New Roman" w:hAnsi="Times New Roman" w:eastAsia="方正仿宋简体" w:cs="Times New Roman"/>
          <w:b/>
          <w:bCs/>
          <w:kern w:val="2"/>
          <w:sz w:val="32"/>
          <w:szCs w:val="32"/>
          <w:lang w:val="en-US" w:eastAsia="zh-CN" w:bidi="ar-SA"/>
        </w:rPr>
        <w:t xml:space="preserve"> </w:t>
      </w:r>
      <w:r>
        <w:rPr>
          <w:rFonts w:hint="default" w:ascii="Times New Roman" w:hAnsi="Times New Roman" w:eastAsia="方正仿宋简体" w:cs="Times New Roman"/>
          <w:b/>
          <w:bCs/>
          <w:kern w:val="2"/>
          <w:sz w:val="32"/>
          <w:szCs w:val="32"/>
          <w:lang w:val="en-US" w:eastAsia="zh-CN" w:bidi="ar-SA"/>
        </w:rPr>
        <w:t xml:space="preserve"> </w:t>
      </w:r>
      <w:r>
        <w:rPr>
          <w:rFonts w:hint="default" w:ascii="Times New Roman" w:hAnsi="Times New Roman" w:eastAsia="方正仿宋简体" w:cs="Times New Roman"/>
          <w:b/>
          <w:bCs/>
          <w:sz w:val="32"/>
          <w:szCs w:val="32"/>
          <w:lang w:val="en-US" w:eastAsia="zh-CN"/>
        </w:rPr>
        <w:t>市农业农村局党组成员、副局长</w:t>
      </w:r>
    </w:p>
    <w:p>
      <w:pPr>
        <w:pStyle w:val="3"/>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 xml:space="preserve">成  员：李  国  </w:t>
      </w:r>
      <w:r>
        <w:rPr>
          <w:rFonts w:hint="default" w:ascii="Times New Roman" w:hAnsi="Times New Roman" w:eastAsia="方正仿宋简体" w:cs="Times New Roman"/>
          <w:b/>
          <w:bCs/>
          <w:kern w:val="2"/>
          <w:sz w:val="32"/>
          <w:szCs w:val="32"/>
          <w:lang w:val="en-US" w:eastAsia="zh-CN" w:bidi="ar-SA"/>
        </w:rPr>
        <w:t xml:space="preserve"> </w:t>
      </w:r>
      <w:r>
        <w:rPr>
          <w:rFonts w:hint="default" w:ascii="Times New Roman" w:hAnsi="Times New Roman" w:eastAsia="方正仿宋简体" w:cs="Times New Roman"/>
          <w:b/>
          <w:bCs/>
          <w:kern w:val="2"/>
          <w:sz w:val="32"/>
          <w:szCs w:val="32"/>
          <w:lang w:val="en-US" w:eastAsia="zh-CN" w:bidi="ar-SA"/>
        </w:rPr>
        <w:t>市农业农村局畜牧兽医科科长</w:t>
      </w:r>
    </w:p>
    <w:p>
      <w:pPr>
        <w:pStyle w:val="5"/>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cs="Times New Roman"/>
          <w:b/>
          <w:bCs/>
          <w:lang w:val="en-US" w:eastAsia="zh-CN"/>
        </w:rPr>
      </w:pPr>
      <w:r>
        <w:rPr>
          <w:rFonts w:hint="default" w:ascii="Times New Roman" w:hAnsi="Times New Roman" w:eastAsia="方正仿宋简体" w:cs="Times New Roman"/>
          <w:b/>
          <w:bCs/>
          <w:kern w:val="2"/>
          <w:sz w:val="32"/>
          <w:szCs w:val="32"/>
          <w:lang w:val="en-US" w:eastAsia="zh-CN" w:bidi="ar-SA"/>
        </w:rPr>
        <w:t xml:space="preserve">        许贵斌 </w:t>
      </w:r>
      <w:r>
        <w:rPr>
          <w:rFonts w:hint="default" w:ascii="Times New Roman" w:hAnsi="Times New Roman" w:eastAsia="方正仿宋简体" w:cs="Times New Roman"/>
          <w:b/>
          <w:bCs/>
          <w:kern w:val="2"/>
          <w:sz w:val="32"/>
          <w:szCs w:val="32"/>
          <w:lang w:val="en-US" w:eastAsia="zh-CN" w:bidi="ar-SA"/>
        </w:rPr>
        <w:t xml:space="preserve"> </w:t>
      </w:r>
      <w:r>
        <w:rPr>
          <w:rFonts w:hint="default" w:ascii="Times New Roman" w:hAnsi="Times New Roman" w:eastAsia="方正仿宋简体" w:cs="Times New Roman"/>
          <w:b/>
          <w:bCs/>
          <w:kern w:val="2"/>
          <w:sz w:val="32"/>
          <w:szCs w:val="32"/>
          <w:lang w:val="en-US" w:eastAsia="zh-CN" w:bidi="ar-SA"/>
        </w:rPr>
        <w:t xml:space="preserve"> 市畜牧兽医事业发展中心饲料兽药科</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3373" w:firstLineChars="1050"/>
        <w:textAlignment w:val="auto"/>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科长</w:t>
      </w:r>
    </w:p>
    <w:p>
      <w:pPr>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cs="Times New Roman"/>
          <w:b/>
          <w:bCs/>
          <w:lang w:val="en-US" w:eastAsia="zh-CN"/>
        </w:rPr>
      </w:pPr>
      <w:r>
        <w:rPr>
          <w:rFonts w:hint="default" w:ascii="Times New Roman" w:hAnsi="Times New Roman" w:eastAsia="方正仿宋简体" w:cs="Times New Roman"/>
          <w:b/>
          <w:bCs/>
          <w:kern w:val="2"/>
          <w:sz w:val="32"/>
          <w:szCs w:val="32"/>
          <w:lang w:val="en-US" w:eastAsia="zh-CN" w:bidi="ar-SA"/>
        </w:rPr>
        <w:t xml:space="preserve">    包保县市区：梁山县 汶上县 嘉祥县 太白湖新区</w:t>
      </w:r>
    </w:p>
    <w:p>
      <w:pPr>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cs="Times New Roman"/>
          <w:b/>
          <w:bCs/>
          <w:lang w:val="en-US" w:eastAsia="zh-CN"/>
        </w:rPr>
      </w:pPr>
      <w:r>
        <w:rPr>
          <w:rFonts w:hint="default" w:ascii="Times New Roman" w:hAnsi="Times New Roman" w:cs="Times New Roman"/>
          <w:b/>
          <w:bCs/>
          <w:lang w:val="en-US" w:eastAsia="zh-CN"/>
        </w:rPr>
        <w:t xml:space="preserve">      </w:t>
      </w:r>
      <w:r>
        <w:rPr>
          <w:rFonts w:hint="default" w:ascii="Times New Roman" w:hAnsi="Times New Roman" w:eastAsia="方正楷体简体" w:cs="Times New Roman"/>
          <w:b/>
          <w:bCs/>
          <w:kern w:val="2"/>
          <w:sz w:val="32"/>
          <w:szCs w:val="32"/>
          <w:lang w:val="en-US" w:eastAsia="zh-CN" w:bidi="ar-SA"/>
        </w:rPr>
        <w:t>第二包保组：</w:t>
      </w:r>
    </w:p>
    <w:p>
      <w:pPr>
        <w:pStyle w:val="3"/>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仿宋简体" w:cs="Times New Roman"/>
          <w:b/>
          <w:bCs/>
          <w:sz w:val="32"/>
          <w:szCs w:val="32"/>
          <w:lang w:val="en-US" w:eastAsia="zh-CN"/>
        </w:rPr>
      </w:pPr>
      <w:r>
        <w:rPr>
          <w:rFonts w:hint="default" w:ascii="Times New Roman" w:hAnsi="Times New Roman" w:eastAsia="方正仿宋简体" w:cs="Times New Roman"/>
          <w:b/>
          <w:bCs/>
          <w:kern w:val="2"/>
          <w:sz w:val="32"/>
          <w:szCs w:val="32"/>
          <w:lang w:val="en-US" w:eastAsia="zh-CN" w:bidi="ar-SA"/>
        </w:rPr>
        <w:t xml:space="preserve">组  长：颜世旺  </w:t>
      </w:r>
      <w:r>
        <w:rPr>
          <w:rFonts w:hint="default" w:ascii="Times New Roman" w:hAnsi="Times New Roman" w:eastAsia="方正仿宋简体" w:cs="Times New Roman"/>
          <w:b/>
          <w:bCs/>
          <w:kern w:val="2"/>
          <w:sz w:val="32"/>
          <w:szCs w:val="32"/>
          <w:lang w:val="en-US" w:eastAsia="zh-CN" w:bidi="ar-SA"/>
        </w:rPr>
        <w:t xml:space="preserve"> </w:t>
      </w:r>
      <w:r>
        <w:rPr>
          <w:rFonts w:hint="default" w:ascii="Times New Roman" w:hAnsi="Times New Roman" w:eastAsia="方正仿宋简体" w:cs="Times New Roman"/>
          <w:b/>
          <w:bCs/>
          <w:sz w:val="32"/>
          <w:szCs w:val="32"/>
          <w:lang w:val="en-US" w:eastAsia="zh-CN"/>
        </w:rPr>
        <w:t>市畜牧兽医事业发展中心副主任</w:t>
      </w:r>
    </w:p>
    <w:p>
      <w:pPr>
        <w:pStyle w:val="3"/>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成  员：</w:t>
      </w:r>
    </w:p>
    <w:p>
      <w:pPr>
        <w:pStyle w:val="3"/>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 xml:space="preserve">            田  峰 </w:t>
      </w:r>
      <w:r>
        <w:rPr>
          <w:rFonts w:hint="default" w:ascii="Times New Roman" w:hAnsi="Times New Roman" w:eastAsia="方正仿宋简体" w:cs="Times New Roman"/>
          <w:b/>
          <w:bCs/>
          <w:kern w:val="2"/>
          <w:sz w:val="32"/>
          <w:szCs w:val="32"/>
          <w:lang w:val="en-US" w:eastAsia="zh-CN" w:bidi="ar-SA"/>
        </w:rPr>
        <w:t xml:space="preserve"> </w:t>
      </w:r>
      <w:r>
        <w:rPr>
          <w:rFonts w:hint="default" w:ascii="Times New Roman" w:hAnsi="Times New Roman" w:eastAsia="方正仿宋简体" w:cs="Times New Roman"/>
          <w:b/>
          <w:bCs/>
          <w:kern w:val="2"/>
          <w:sz w:val="32"/>
          <w:szCs w:val="32"/>
          <w:lang w:val="en-US" w:eastAsia="zh-CN" w:bidi="ar-SA"/>
        </w:rPr>
        <w:t xml:space="preserve"> 市农业综合执法支队畜牧执法二大队</w:t>
      </w:r>
    </w:p>
    <w:p>
      <w:pPr>
        <w:keepNext w:val="0"/>
        <w:keepLines w:val="0"/>
        <w:pageBreakBefore w:val="0"/>
        <w:widowControl w:val="0"/>
        <w:kinsoku/>
        <w:wordWrap/>
        <w:overflowPunct/>
        <w:topLinePunct w:val="0"/>
        <w:autoSpaceDE/>
        <w:autoSpaceDN/>
        <w:bidi w:val="0"/>
        <w:adjustRightInd/>
        <w:snapToGrid/>
        <w:spacing w:line="600" w:lineRule="exact"/>
        <w:ind w:left="0" w:leftChars="0" w:firstLine="3373" w:firstLineChars="1050"/>
        <w:textAlignment w:val="auto"/>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大队长</w:t>
      </w:r>
    </w:p>
    <w:p>
      <w:pPr>
        <w:pStyle w:val="3"/>
        <w:keepNext w:val="0"/>
        <w:keepLines w:val="0"/>
        <w:pageBreakBefore w:val="0"/>
        <w:kinsoku/>
        <w:wordWrap/>
        <w:overflowPunct/>
        <w:topLinePunct w:val="0"/>
        <w:autoSpaceDE/>
        <w:autoSpaceDN/>
        <w:bidi w:val="0"/>
        <w:adjustRightInd/>
        <w:snapToGrid/>
        <w:spacing w:line="600" w:lineRule="exact"/>
        <w:ind w:firstLine="1928" w:firstLineChars="6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 xml:space="preserve">朱文渊 </w:t>
      </w:r>
      <w:r>
        <w:rPr>
          <w:rFonts w:hint="default" w:ascii="Times New Roman" w:hAnsi="Times New Roman" w:eastAsia="方正仿宋简体" w:cs="Times New Roman"/>
          <w:b/>
          <w:bCs/>
          <w:kern w:val="2"/>
          <w:sz w:val="32"/>
          <w:szCs w:val="32"/>
          <w:lang w:val="en-US" w:eastAsia="zh-CN" w:bidi="ar-SA"/>
        </w:rPr>
        <w:t xml:space="preserve"> </w:t>
      </w:r>
      <w:r>
        <w:rPr>
          <w:rFonts w:hint="default" w:ascii="Times New Roman" w:hAnsi="Times New Roman" w:eastAsia="方正仿宋简体" w:cs="Times New Roman"/>
          <w:b/>
          <w:bCs/>
          <w:kern w:val="2"/>
          <w:sz w:val="32"/>
          <w:szCs w:val="32"/>
          <w:lang w:val="en-US" w:eastAsia="zh-CN" w:bidi="ar-SA"/>
        </w:rPr>
        <w:t xml:space="preserve"> 市动物疫病预防控制中心副主任</w:t>
      </w:r>
    </w:p>
    <w:p>
      <w:pPr>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cs="Times New Roman"/>
          <w:b/>
          <w:bCs/>
          <w:vertAlign w:val="baseline"/>
          <w:lang w:val="en-US" w:eastAsia="zh-CN"/>
        </w:rPr>
        <w:t xml:space="preserve">      </w:t>
      </w:r>
      <w:r>
        <w:rPr>
          <w:rFonts w:hint="default" w:ascii="Times New Roman" w:hAnsi="Times New Roman" w:eastAsia="方正仿宋简体" w:cs="Times New Roman"/>
          <w:b/>
          <w:bCs/>
          <w:kern w:val="2"/>
          <w:sz w:val="32"/>
          <w:szCs w:val="32"/>
          <w:lang w:val="en-US" w:eastAsia="zh-CN" w:bidi="ar-SA"/>
        </w:rPr>
        <w:t>包保县市区：兖州区、</w:t>
      </w:r>
      <w:r>
        <w:rPr>
          <w:rFonts w:hint="default" w:ascii="Times New Roman" w:hAnsi="Times New Roman" w:eastAsia="方正仿宋简体" w:cs="Times New Roman"/>
          <w:b/>
          <w:bCs/>
          <w:kern w:val="2"/>
          <w:sz w:val="32"/>
          <w:szCs w:val="32"/>
          <w:lang w:val="en-US" w:eastAsia="zh-CN" w:bidi="ar-SA"/>
        </w:rPr>
        <w:t>曲阜</w:t>
      </w:r>
      <w:r>
        <w:rPr>
          <w:rFonts w:hint="default" w:ascii="Times New Roman" w:hAnsi="Times New Roman" w:eastAsia="方正仿宋简体" w:cs="Times New Roman"/>
          <w:b/>
          <w:bCs/>
          <w:kern w:val="2"/>
          <w:sz w:val="32"/>
          <w:szCs w:val="32"/>
          <w:lang w:val="en-US" w:eastAsia="zh-CN" w:bidi="ar-SA"/>
        </w:rPr>
        <w:t>市、</w:t>
      </w:r>
      <w:r>
        <w:rPr>
          <w:rFonts w:hint="default" w:ascii="Times New Roman" w:hAnsi="Times New Roman" w:eastAsia="方正仿宋简体" w:cs="Times New Roman"/>
          <w:b/>
          <w:bCs/>
          <w:kern w:val="2"/>
          <w:sz w:val="32"/>
          <w:szCs w:val="32"/>
          <w:lang w:val="en-US" w:eastAsia="zh-CN" w:bidi="ar-SA"/>
        </w:rPr>
        <w:t>泗水</w:t>
      </w:r>
      <w:r>
        <w:rPr>
          <w:rFonts w:hint="default" w:ascii="Times New Roman" w:hAnsi="Times New Roman" w:eastAsia="方正仿宋简体" w:cs="Times New Roman"/>
          <w:b/>
          <w:bCs/>
          <w:kern w:val="2"/>
          <w:sz w:val="32"/>
          <w:szCs w:val="32"/>
          <w:lang w:val="en-US" w:eastAsia="zh-CN" w:bidi="ar-SA"/>
        </w:rPr>
        <w:t>县、</w:t>
      </w:r>
      <w:r>
        <w:rPr>
          <w:rFonts w:hint="default" w:ascii="Times New Roman" w:hAnsi="Times New Roman" w:eastAsia="方正仿宋简体" w:cs="Times New Roman"/>
          <w:b/>
          <w:bCs/>
          <w:kern w:val="2"/>
          <w:sz w:val="32"/>
          <w:szCs w:val="32"/>
          <w:lang w:val="en-US" w:eastAsia="zh-CN" w:bidi="ar-SA"/>
        </w:rPr>
        <w:t>邹城</w:t>
      </w:r>
      <w:r>
        <w:rPr>
          <w:rFonts w:hint="default" w:ascii="Times New Roman" w:hAnsi="Times New Roman" w:eastAsia="方正仿宋简体" w:cs="Times New Roman"/>
          <w:b/>
          <w:bCs/>
          <w:kern w:val="2"/>
          <w:sz w:val="32"/>
          <w:szCs w:val="32"/>
          <w:lang w:val="en-US" w:eastAsia="zh-CN" w:bidi="ar-SA"/>
        </w:rPr>
        <w:t>市、高新区</w:t>
      </w:r>
    </w:p>
    <w:p>
      <w:pPr>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楷体简体" w:cs="Times New Roman"/>
          <w:b/>
          <w:bCs/>
          <w:kern w:val="2"/>
          <w:sz w:val="32"/>
          <w:szCs w:val="32"/>
          <w:lang w:val="en-US" w:eastAsia="zh-CN" w:bidi="ar-SA"/>
        </w:rPr>
      </w:pPr>
      <w:r>
        <w:rPr>
          <w:rFonts w:hint="default" w:ascii="Times New Roman" w:hAnsi="Times New Roman" w:eastAsia="方正楷体简体" w:cs="Times New Roman"/>
          <w:b/>
          <w:bCs/>
          <w:kern w:val="2"/>
          <w:sz w:val="32"/>
          <w:szCs w:val="32"/>
          <w:lang w:val="en-US" w:eastAsia="zh-CN" w:bidi="ar-SA"/>
        </w:rPr>
        <w:t>第三包保组：</w:t>
      </w:r>
    </w:p>
    <w:p>
      <w:pPr>
        <w:pStyle w:val="3"/>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组  长：胡夏辉  市农业综合执法支队支队长</w:t>
      </w:r>
    </w:p>
    <w:p>
      <w:pPr>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成  员：杨仁颂  市农业综合执法支队畜牧执法一大队</w:t>
      </w:r>
    </w:p>
    <w:p>
      <w:pPr>
        <w:keepNext w:val="0"/>
        <w:keepLines w:val="0"/>
        <w:pageBreakBefore w:val="0"/>
        <w:kinsoku/>
        <w:wordWrap/>
        <w:overflowPunct/>
        <w:topLinePunct w:val="0"/>
        <w:autoSpaceDE/>
        <w:autoSpaceDN/>
        <w:bidi w:val="0"/>
        <w:adjustRightInd/>
        <w:snapToGrid/>
        <w:spacing w:line="600" w:lineRule="exact"/>
        <w:ind w:firstLine="3213" w:firstLineChars="10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大队长</w:t>
      </w:r>
    </w:p>
    <w:p>
      <w:pPr>
        <w:pStyle w:val="5"/>
        <w:keepNext w:val="0"/>
        <w:keepLines w:val="0"/>
        <w:pageBreakBefore w:val="0"/>
        <w:kinsoku/>
        <w:wordWrap/>
        <w:overflowPunct/>
        <w:topLinePunct w:val="0"/>
        <w:autoSpaceDE/>
        <w:autoSpaceDN/>
        <w:bidi w:val="0"/>
        <w:adjustRightInd/>
        <w:snapToGrid/>
        <w:spacing w:line="600" w:lineRule="exact"/>
        <w:ind w:left="0" w:leftChars="0" w:firstLine="1928" w:firstLineChars="600"/>
        <w:jc w:val="left"/>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商爱国  市动物疫病预防控制中心主任</w:t>
      </w:r>
    </w:p>
    <w:p>
      <w:pPr>
        <w:pStyle w:val="5"/>
        <w:keepNext w:val="0"/>
        <w:keepLines w:val="0"/>
        <w:pageBreakBefore w:val="0"/>
        <w:kinsoku/>
        <w:wordWrap/>
        <w:overflowPunct/>
        <w:topLinePunct w:val="0"/>
        <w:autoSpaceDE/>
        <w:autoSpaceDN/>
        <w:bidi w:val="0"/>
        <w:adjustRightInd/>
        <w:snapToGrid/>
        <w:spacing w:line="600" w:lineRule="exact"/>
        <w:jc w:val="left"/>
        <w:rPr>
          <w:rFonts w:hint="default" w:ascii="Times New Roman" w:hAnsi="Times New Roman" w:cs="Times New Roman"/>
          <w:b/>
          <w:bCs/>
          <w:vertAlign w:val="baseline"/>
          <w:lang w:val="en-US" w:eastAsia="zh-CN"/>
        </w:rPr>
      </w:pPr>
      <w:r>
        <w:rPr>
          <w:rFonts w:hint="default" w:ascii="Times New Roman" w:hAnsi="Times New Roman" w:eastAsia="方正仿宋简体" w:cs="Times New Roman"/>
          <w:b/>
          <w:bCs/>
          <w:kern w:val="2"/>
          <w:sz w:val="32"/>
          <w:szCs w:val="32"/>
          <w:lang w:val="en-US" w:eastAsia="zh-CN" w:bidi="ar-SA"/>
        </w:rPr>
        <w:t>包保县市区：任城区、微山县、金乡县、鱼台县、经开区</w:t>
      </w:r>
    </w:p>
    <w:p>
      <w:pPr>
        <w:pStyle w:val="2"/>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黑体简体" w:cs="Times New Roman"/>
          <w:b/>
          <w:bCs/>
          <w:sz w:val="32"/>
          <w:szCs w:val="32"/>
          <w:lang w:val="en-US" w:eastAsia="zh-CN"/>
        </w:rPr>
      </w:pPr>
      <w:r>
        <w:rPr>
          <w:rFonts w:hint="default" w:ascii="Times New Roman" w:hAnsi="Times New Roman" w:eastAsia="方正黑体简体" w:cs="Times New Roman"/>
          <w:b/>
          <w:bCs/>
          <w:sz w:val="32"/>
          <w:szCs w:val="32"/>
          <w:lang w:val="en-US" w:eastAsia="zh-CN"/>
        </w:rPr>
        <w:t>三、工作任务</w:t>
      </w:r>
    </w:p>
    <w:p>
      <w:pPr>
        <w:pStyle w:val="5"/>
        <w:keepNext w:val="0"/>
        <w:keepLines w:val="0"/>
        <w:pageBreakBefore w:val="0"/>
        <w:numPr>
          <w:ilvl w:val="0"/>
          <w:numId w:val="0"/>
        </w:numPr>
        <w:kinsoku/>
        <w:wordWrap/>
        <w:overflowPunct/>
        <w:topLinePunct w:val="0"/>
        <w:autoSpaceDE/>
        <w:autoSpaceDN/>
        <w:bidi w:val="0"/>
        <w:adjustRightInd/>
        <w:snapToGrid/>
        <w:spacing w:line="600" w:lineRule="exact"/>
        <w:ind w:firstLine="643" w:firstLineChars="200"/>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启动检打联动机制，开展联合执法检查、监督抽检、追溯打击，出重拳、用重典，全面打击非法添加“瘦肉精”违法犯罪行为。</w:t>
      </w:r>
    </w:p>
    <w:p>
      <w:pPr>
        <w:pStyle w:val="2"/>
        <w:keepNext w:val="0"/>
        <w:keepLines w:val="0"/>
        <w:pageBreakBefore w:val="0"/>
        <w:kinsoku/>
        <w:wordWrap/>
        <w:overflowPunct/>
        <w:topLinePunct w:val="0"/>
        <w:autoSpaceDE/>
        <w:autoSpaceDN/>
        <w:bidi w:val="0"/>
        <w:adjustRightInd/>
        <w:snapToGrid/>
        <w:spacing w:line="600" w:lineRule="exact"/>
        <w:ind w:firstLine="643" w:firstLineChars="200"/>
        <w:rPr>
          <w:rFonts w:hint="default" w:ascii="Times New Roman" w:hAnsi="Times New Roman" w:eastAsia="方正黑体简体" w:cs="Times New Roman"/>
          <w:b/>
          <w:bCs/>
          <w:sz w:val="32"/>
          <w:szCs w:val="32"/>
          <w:lang w:val="en-US" w:eastAsia="zh-CN"/>
        </w:rPr>
      </w:pPr>
      <w:r>
        <w:rPr>
          <w:rFonts w:hint="default" w:ascii="Times New Roman" w:hAnsi="Times New Roman" w:eastAsia="方正黑体简体" w:cs="Times New Roman"/>
          <w:b/>
          <w:bCs/>
          <w:sz w:val="32"/>
          <w:szCs w:val="32"/>
          <w:lang w:val="en-US" w:eastAsia="zh-CN"/>
        </w:rPr>
        <w:t>四、工作要求</w:t>
      </w:r>
    </w:p>
    <w:p>
      <w:pPr>
        <w:pStyle w:val="5"/>
        <w:keepNext w:val="0"/>
        <w:keepLines w:val="0"/>
        <w:pageBreakBefore w:val="0"/>
        <w:kinsoku/>
        <w:wordWrap/>
        <w:overflowPunct/>
        <w:topLinePunct w:val="0"/>
        <w:autoSpaceDE/>
        <w:autoSpaceDN/>
        <w:bidi w:val="0"/>
        <w:adjustRightInd/>
        <w:snapToGrid/>
        <w:spacing w:line="600" w:lineRule="exact"/>
        <w:ind w:left="0" w:leftChars="0" w:firstLine="643" w:firstLineChars="200"/>
        <w:jc w:val="left"/>
        <w:rPr>
          <w:rFonts w:hint="default" w:ascii="Times New Roman" w:hAnsi="Times New Roman" w:eastAsia="方正仿宋简体" w:cs="Times New Roman"/>
          <w:b/>
          <w:bCs/>
          <w:kern w:val="2"/>
          <w:sz w:val="32"/>
          <w:szCs w:val="32"/>
          <w:lang w:val="en-US" w:eastAsia="zh-CN" w:bidi="ar-SA"/>
        </w:rPr>
      </w:pPr>
      <w:r>
        <w:rPr>
          <w:rFonts w:hint="default" w:ascii="Times New Roman" w:hAnsi="Times New Roman" w:eastAsia="方正仿宋简体" w:cs="Times New Roman"/>
          <w:b/>
          <w:bCs/>
          <w:kern w:val="2"/>
          <w:sz w:val="32"/>
          <w:szCs w:val="32"/>
          <w:lang w:val="en-US" w:eastAsia="zh-CN" w:bidi="ar-SA"/>
        </w:rPr>
        <w:t>实行组长负责制，负责包保</w:t>
      </w:r>
      <w:r>
        <w:rPr>
          <w:rFonts w:hint="default" w:ascii="Times New Roman" w:hAnsi="Times New Roman" w:eastAsia="方正仿宋简体" w:cs="Times New Roman"/>
          <w:b/>
          <w:bCs/>
          <w:sz w:val="32"/>
          <w:szCs w:val="32"/>
          <w:lang w:val="en-US" w:eastAsia="zh-CN"/>
        </w:rPr>
        <w:t>县（市、区）</w:t>
      </w:r>
      <w:r>
        <w:rPr>
          <w:rFonts w:hint="default" w:ascii="Times New Roman" w:hAnsi="Times New Roman" w:eastAsia="方正仿宋简体" w:cs="Times New Roman"/>
          <w:b/>
          <w:bCs/>
          <w:kern w:val="2"/>
          <w:sz w:val="32"/>
          <w:szCs w:val="32"/>
          <w:lang w:val="en-US" w:eastAsia="zh-CN" w:bidi="ar-SA"/>
        </w:rPr>
        <w:t>的“瘦肉精”监管工作，包保</w:t>
      </w:r>
      <w:r>
        <w:rPr>
          <w:rFonts w:hint="default" w:ascii="Times New Roman" w:hAnsi="Times New Roman" w:eastAsia="方正仿宋简体" w:cs="Times New Roman"/>
          <w:b/>
          <w:bCs/>
          <w:sz w:val="32"/>
          <w:szCs w:val="32"/>
          <w:lang w:val="en-US" w:eastAsia="zh-CN"/>
        </w:rPr>
        <w:t>县（市、区）</w:t>
      </w:r>
      <w:r>
        <w:rPr>
          <w:rFonts w:hint="default" w:ascii="Times New Roman" w:hAnsi="Times New Roman" w:eastAsia="方正仿宋简体" w:cs="Times New Roman"/>
          <w:b/>
          <w:bCs/>
          <w:kern w:val="2"/>
          <w:sz w:val="32"/>
          <w:szCs w:val="32"/>
          <w:lang w:val="en-US" w:eastAsia="zh-CN" w:bidi="ar-SA"/>
        </w:rPr>
        <w:t>出现“瘦肉精”问题的，由各组具体负责处理，领导小组办公室负责对上沟通、汇报、协调有关单位提供支持。</w:t>
      </w:r>
    </w:p>
    <w:p>
      <w:pPr>
        <w:pStyle w:val="5"/>
        <w:keepNext w:val="0"/>
        <w:keepLines w:val="0"/>
        <w:pageBreakBefore w:val="0"/>
        <w:kinsoku/>
        <w:wordWrap/>
        <w:overflowPunct/>
        <w:topLinePunct w:val="0"/>
        <w:autoSpaceDE/>
        <w:autoSpaceDN/>
        <w:bidi w:val="0"/>
        <w:adjustRightInd/>
        <w:snapToGrid/>
        <w:spacing w:line="600" w:lineRule="exact"/>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pStyle w:val="5"/>
        <w:ind w:left="0" w:leftChars="0" w:firstLine="0" w:firstLineChars="0"/>
        <w:jc w:val="left"/>
        <w:rPr>
          <w:rFonts w:hint="default" w:ascii="Times New Roman" w:hAnsi="Times New Roman" w:cs="Times New Roman"/>
          <w:b/>
          <w:bCs/>
          <w:sz w:val="32"/>
          <w:szCs w:val="32"/>
          <w:vertAlign w:val="baseline"/>
          <w:lang w:val="en-US" w:eastAsia="zh-CN"/>
        </w:rPr>
      </w:pPr>
    </w:p>
    <w:p>
      <w:pPr>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eastAsia="方正黑体简体" w:cs="Times New Roman"/>
          <w:b w:val="0"/>
          <w:bCs w:val="0"/>
          <w:sz w:val="32"/>
          <w:szCs w:val="32"/>
          <w:lang w:val="en-US" w:eastAsia="zh-CN"/>
        </w:rPr>
      </w:pPr>
      <w:r>
        <w:rPr>
          <w:rFonts w:hint="default" w:ascii="Times New Roman" w:hAnsi="Times New Roman" w:eastAsia="方正黑体简体" w:cs="Times New Roman"/>
          <w:b w:val="0"/>
          <w:bCs w:val="0"/>
          <w:sz w:val="32"/>
          <w:szCs w:val="32"/>
          <w:lang w:val="en-US" w:eastAsia="zh-CN"/>
        </w:rPr>
        <w:t>附件3</w:t>
      </w:r>
    </w:p>
    <w:p>
      <w:pPr>
        <w:keepNext w:val="0"/>
        <w:keepLines w:val="0"/>
        <w:pageBreakBefore w:val="0"/>
        <w:numPr>
          <w:ilvl w:val="0"/>
          <w:numId w:val="0"/>
        </w:numPr>
        <w:kinsoku/>
        <w:wordWrap/>
        <w:overflowPunct/>
        <w:topLinePunct w:val="0"/>
        <w:autoSpaceDE/>
        <w:autoSpaceDN/>
        <w:bidi w:val="0"/>
        <w:adjustRightInd/>
        <w:snapToGrid/>
        <w:spacing w:line="600" w:lineRule="exact"/>
        <w:jc w:val="center"/>
        <w:rPr>
          <w:rFonts w:hint="default" w:ascii="Times New Roman" w:hAnsi="Times New Roman" w:eastAsia="方正小标宋简体" w:cs="Times New Roman"/>
          <w:b/>
          <w:bCs/>
          <w:sz w:val="44"/>
          <w:szCs w:val="44"/>
          <w:lang w:val="en-US" w:eastAsia="zh-CN"/>
        </w:rPr>
      </w:pPr>
      <w:r>
        <w:rPr>
          <w:rFonts w:hint="default" w:ascii="Times New Roman" w:hAnsi="Times New Roman" w:eastAsia="方正小标宋简体" w:cs="Times New Roman"/>
          <w:b/>
          <w:bCs/>
          <w:sz w:val="44"/>
          <w:szCs w:val="44"/>
          <w:lang w:val="en-US" w:eastAsia="zh-CN"/>
        </w:rPr>
        <w:t>济宁市“瘦肉精”监管工作领导小组成员表</w:t>
      </w:r>
    </w:p>
    <w:p>
      <w:pPr>
        <w:pStyle w:val="5"/>
        <w:rPr>
          <w:rFonts w:hint="default" w:ascii="Times New Roman" w:hAnsi="Times New Roman" w:cs="Times New Roman"/>
          <w:b/>
          <w:bCs/>
          <w:lang w:val="en-US" w:eastAsia="zh-CN"/>
        </w:rPr>
      </w:pPr>
    </w:p>
    <w:tbl>
      <w:tblPr>
        <w:tblStyle w:val="12"/>
        <w:tblW w:w="0" w:type="auto"/>
        <w:tblInd w:w="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0"/>
        <w:gridCol w:w="1175"/>
        <w:gridCol w:w="1288"/>
        <w:gridCol w:w="2875"/>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县市区</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组长</w:t>
            </w: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副组长</w:t>
            </w: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成员</w:t>
            </w: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具体负责人及</w:t>
            </w:r>
          </w:p>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联系方式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任城区</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0"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兖州区</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曲阜市</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泗水县</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邹城四</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8"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微山县</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鱼台县</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2"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金乡县</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汶上县</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梁山县</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6"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济宁高新区</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太白湖新区</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4" w:hRule="atLeast"/>
        </w:trPr>
        <w:tc>
          <w:tcPr>
            <w:tcW w:w="1500"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r>
              <w:rPr>
                <w:rFonts w:hint="default" w:ascii="Times New Roman" w:hAnsi="Times New Roman" w:eastAsia="宋体" w:cs="Times New Roman"/>
                <w:b/>
                <w:bCs/>
                <w:i w:val="0"/>
                <w:iCs w:val="0"/>
                <w:color w:val="000000"/>
                <w:kern w:val="0"/>
                <w:sz w:val="24"/>
                <w:szCs w:val="24"/>
                <w:u w:val="none"/>
                <w:lang w:val="en-US" w:eastAsia="zh-CN" w:bidi="ar"/>
              </w:rPr>
              <w:t>经济开发区</w:t>
            </w:r>
          </w:p>
        </w:tc>
        <w:tc>
          <w:tcPr>
            <w:tcW w:w="11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1288"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875"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c>
          <w:tcPr>
            <w:tcW w:w="2037" w:type="dxa"/>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000000"/>
                <w:kern w:val="0"/>
                <w:sz w:val="24"/>
                <w:szCs w:val="24"/>
                <w:u w:val="none"/>
                <w:lang w:val="en-US" w:eastAsia="zh-CN" w:bidi="ar"/>
              </w:rPr>
            </w:pPr>
          </w:p>
        </w:tc>
      </w:tr>
    </w:tbl>
    <w:p>
      <w:pPr>
        <w:pStyle w:val="5"/>
        <w:ind w:left="0" w:leftChars="0" w:firstLine="0" w:firstLineChars="0"/>
        <w:rPr>
          <w:rFonts w:hint="default" w:ascii="Times New Roman" w:hAnsi="Times New Roman" w:cs="Times New Roman"/>
          <w:b/>
          <w:bCs/>
          <w:lang w:val="en-US" w:eastAsia="zh-CN"/>
        </w:rPr>
      </w:pPr>
    </w:p>
    <w:p>
      <w:pPr>
        <w:rPr>
          <w:rFonts w:hint="default" w:ascii="Times New Roman" w:hAnsi="Times New Roman" w:cs="Times New Roman"/>
          <w:b/>
          <w:bCs/>
          <w:lang w:val="en-US" w:eastAsia="zh-CN"/>
        </w:rPr>
        <w:sectPr>
          <w:footerReference r:id="rId3" w:type="default"/>
          <w:footerReference r:id="rId4" w:type="even"/>
          <w:pgSz w:w="11906" w:h="16838"/>
          <w:pgMar w:top="2098" w:right="1474" w:bottom="1985" w:left="1588" w:header="0" w:footer="1588" w:gutter="0"/>
          <w:cols w:space="720" w:num="1"/>
          <w:docGrid w:type="lines" w:linePitch="312" w:charSpace="0"/>
        </w:sectPr>
      </w:pPr>
    </w:p>
    <w:p>
      <w:pPr>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eastAsia="方正黑体简体" w:cs="Times New Roman"/>
          <w:b w:val="0"/>
          <w:bCs w:val="0"/>
          <w:sz w:val="32"/>
          <w:szCs w:val="32"/>
          <w:lang w:val="en-US" w:eastAsia="zh-CN"/>
        </w:rPr>
      </w:pPr>
      <w:r>
        <w:rPr>
          <w:rFonts w:hint="default" w:ascii="Times New Roman" w:hAnsi="Times New Roman" w:eastAsia="方正黑体简体" w:cs="Times New Roman"/>
          <w:b w:val="0"/>
          <w:bCs w:val="0"/>
          <w:sz w:val="32"/>
          <w:szCs w:val="32"/>
          <w:lang w:val="en-US" w:eastAsia="zh-CN"/>
        </w:rPr>
        <w:t>附件4</w:t>
      </w:r>
    </w:p>
    <w:p>
      <w:pPr>
        <w:keepNext w:val="0"/>
        <w:keepLines w:val="0"/>
        <w:pageBreakBefore w:val="0"/>
        <w:numPr>
          <w:ilvl w:val="0"/>
          <w:numId w:val="0"/>
        </w:numPr>
        <w:kinsoku/>
        <w:wordWrap/>
        <w:overflowPunct/>
        <w:topLinePunct w:val="0"/>
        <w:autoSpaceDE/>
        <w:autoSpaceDN/>
        <w:bidi w:val="0"/>
        <w:adjustRightInd/>
        <w:snapToGrid/>
        <w:spacing w:line="600" w:lineRule="exact"/>
        <w:jc w:val="center"/>
        <w:rPr>
          <w:rFonts w:hint="default" w:ascii="Times New Roman" w:hAnsi="Times New Roman" w:eastAsia="方正小标宋简体" w:cs="Times New Roman"/>
          <w:b/>
          <w:bCs/>
          <w:sz w:val="44"/>
          <w:szCs w:val="44"/>
          <w:lang w:val="en-US" w:eastAsia="zh-CN"/>
        </w:rPr>
      </w:pPr>
      <w:r>
        <w:rPr>
          <w:rFonts w:hint="default" w:ascii="Times New Roman" w:hAnsi="Times New Roman" w:eastAsia="方正小标宋简体" w:cs="Times New Roman"/>
          <w:b/>
          <w:bCs/>
          <w:sz w:val="44"/>
          <w:szCs w:val="44"/>
          <w:lang w:val="en-US" w:eastAsia="zh-CN"/>
        </w:rPr>
        <w:t>济宁市牛羊养殖场（户）动态目录</w:t>
      </w:r>
    </w:p>
    <w:p>
      <w:pPr>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填报单位：                                              填报时间：</w:t>
      </w:r>
    </w:p>
    <w:tbl>
      <w:tblPr>
        <w:tblStyle w:val="12"/>
        <w:tblW w:w="0" w:type="auto"/>
        <w:tblInd w:w="1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46"/>
        <w:gridCol w:w="1640"/>
        <w:gridCol w:w="1499"/>
        <w:gridCol w:w="1300"/>
        <w:gridCol w:w="1300"/>
        <w:gridCol w:w="1586"/>
        <w:gridCol w:w="1399"/>
        <w:gridCol w:w="1459"/>
        <w:gridCol w:w="19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6" w:hRule="atLeast"/>
        </w:trPr>
        <w:tc>
          <w:tcPr>
            <w:tcW w:w="646"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sz w:val="24"/>
                <w:szCs w:val="24"/>
                <w:vertAlign w:val="baseline"/>
                <w:lang w:val="en-US" w:eastAsia="zh-CN"/>
              </w:rPr>
            </w:pPr>
            <w:r>
              <w:rPr>
                <w:rFonts w:hint="default" w:ascii="Times New Roman" w:hAnsi="Times New Roman" w:cs="Times New Roman" w:eastAsiaTheme="minorEastAsia"/>
                <w:b/>
                <w:bCs/>
                <w:i w:val="0"/>
                <w:iCs w:val="0"/>
                <w:color w:val="000000"/>
                <w:kern w:val="0"/>
                <w:sz w:val="24"/>
                <w:szCs w:val="24"/>
                <w:u w:val="none"/>
                <w:lang w:val="en-US" w:eastAsia="zh-CN" w:bidi="ar"/>
              </w:rPr>
              <w:t>序号</w:t>
            </w:r>
          </w:p>
        </w:tc>
        <w:tc>
          <w:tcPr>
            <w:tcW w:w="1640"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sz w:val="24"/>
                <w:szCs w:val="24"/>
                <w:vertAlign w:val="baseline"/>
                <w:lang w:val="en-US" w:eastAsia="zh-CN"/>
              </w:rPr>
            </w:pPr>
            <w:r>
              <w:rPr>
                <w:rFonts w:hint="default" w:ascii="Times New Roman" w:hAnsi="Times New Roman" w:cs="Times New Roman" w:eastAsiaTheme="minorEastAsia"/>
                <w:b/>
                <w:bCs/>
                <w:i w:val="0"/>
                <w:iCs w:val="0"/>
                <w:color w:val="000000"/>
                <w:kern w:val="0"/>
                <w:sz w:val="24"/>
                <w:szCs w:val="24"/>
                <w:u w:val="none"/>
                <w:lang w:val="en-US" w:eastAsia="zh-CN" w:bidi="ar"/>
              </w:rPr>
              <w:t>乡镇</w:t>
            </w:r>
            <w:r>
              <w:rPr>
                <w:rFonts w:hint="default" w:ascii="Times New Roman" w:hAnsi="Times New Roman" w:cs="Times New Roman" w:eastAsiaTheme="minorEastAsia"/>
                <w:b/>
                <w:bCs/>
                <w:i w:val="0"/>
                <w:iCs w:val="0"/>
                <w:color w:val="000000"/>
                <w:kern w:val="0"/>
                <w:sz w:val="24"/>
                <w:szCs w:val="24"/>
                <w:u w:val="none"/>
                <w:lang w:val="en-US" w:eastAsia="zh-CN" w:bidi="ar"/>
              </w:rPr>
              <w:br w:type="textWrapping"/>
            </w:r>
            <w:r>
              <w:rPr>
                <w:rFonts w:hint="default" w:ascii="Times New Roman" w:hAnsi="Times New Roman" w:cs="Times New Roman" w:eastAsiaTheme="minorEastAsia"/>
                <w:b/>
                <w:bCs/>
                <w:i w:val="0"/>
                <w:iCs w:val="0"/>
                <w:color w:val="000000"/>
                <w:kern w:val="0"/>
                <w:sz w:val="24"/>
                <w:szCs w:val="24"/>
                <w:u w:val="none"/>
                <w:lang w:val="en-US" w:eastAsia="zh-CN" w:bidi="ar"/>
              </w:rPr>
              <w:t>（街道办）</w:t>
            </w:r>
          </w:p>
        </w:tc>
        <w:tc>
          <w:tcPr>
            <w:tcW w:w="1499"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sz w:val="24"/>
                <w:szCs w:val="24"/>
                <w:vertAlign w:val="baseline"/>
                <w:lang w:val="en-US" w:eastAsia="zh-CN"/>
              </w:rPr>
            </w:pPr>
            <w:r>
              <w:rPr>
                <w:rFonts w:hint="default" w:ascii="Times New Roman" w:hAnsi="Times New Roman" w:cs="Times New Roman" w:eastAsiaTheme="minorEastAsia"/>
                <w:b/>
                <w:bCs/>
                <w:i w:val="0"/>
                <w:iCs w:val="0"/>
                <w:color w:val="000000"/>
                <w:kern w:val="0"/>
                <w:sz w:val="24"/>
                <w:szCs w:val="24"/>
                <w:u w:val="none"/>
                <w:lang w:val="en-US" w:eastAsia="zh-CN" w:bidi="ar"/>
              </w:rPr>
              <w:t>养殖场（户）名称</w:t>
            </w:r>
          </w:p>
        </w:tc>
        <w:tc>
          <w:tcPr>
            <w:tcW w:w="1300"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sz w:val="24"/>
                <w:szCs w:val="24"/>
                <w:vertAlign w:val="baseline"/>
                <w:lang w:val="en-US" w:eastAsia="zh-CN"/>
              </w:rPr>
            </w:pPr>
            <w:r>
              <w:rPr>
                <w:rFonts w:hint="default" w:ascii="Times New Roman" w:hAnsi="Times New Roman" w:cs="Times New Roman" w:eastAsiaTheme="minorEastAsia"/>
                <w:b/>
                <w:bCs/>
                <w:i w:val="0"/>
                <w:iCs w:val="0"/>
                <w:color w:val="000000"/>
                <w:kern w:val="0"/>
                <w:sz w:val="24"/>
                <w:szCs w:val="24"/>
                <w:u w:val="none"/>
                <w:lang w:val="en-US" w:eastAsia="zh-CN" w:bidi="ar"/>
              </w:rPr>
              <w:t>养殖畜种</w:t>
            </w:r>
          </w:p>
        </w:tc>
        <w:tc>
          <w:tcPr>
            <w:tcW w:w="1300"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4"/>
                <w:szCs w:val="24"/>
                <w:vertAlign w:val="baseline"/>
                <w:lang w:val="en-US" w:eastAsia="zh-CN" w:bidi="ar-SA"/>
              </w:rPr>
            </w:pPr>
            <w:r>
              <w:rPr>
                <w:rFonts w:hint="default" w:ascii="Times New Roman" w:hAnsi="Times New Roman" w:cs="Times New Roman" w:eastAsiaTheme="minorEastAsia"/>
                <w:b/>
                <w:bCs/>
                <w:i w:val="0"/>
                <w:iCs w:val="0"/>
                <w:color w:val="000000"/>
                <w:kern w:val="0"/>
                <w:sz w:val="24"/>
                <w:szCs w:val="24"/>
                <w:u w:val="none"/>
                <w:lang w:val="en-US" w:eastAsia="zh-CN" w:bidi="ar"/>
              </w:rPr>
              <w:t>具体地址</w:t>
            </w:r>
          </w:p>
        </w:tc>
        <w:tc>
          <w:tcPr>
            <w:tcW w:w="1586"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4"/>
                <w:szCs w:val="24"/>
                <w:vertAlign w:val="baseline"/>
                <w:lang w:val="en-US" w:eastAsia="zh-CN" w:bidi="ar-SA"/>
              </w:rPr>
            </w:pPr>
            <w:r>
              <w:rPr>
                <w:rFonts w:hint="default" w:ascii="Times New Roman" w:hAnsi="Times New Roman" w:cs="Times New Roman" w:eastAsiaTheme="minorEastAsia"/>
                <w:b/>
                <w:bCs/>
                <w:i w:val="0"/>
                <w:iCs w:val="0"/>
                <w:color w:val="000000"/>
                <w:kern w:val="0"/>
                <w:sz w:val="24"/>
                <w:szCs w:val="24"/>
                <w:u w:val="none"/>
                <w:lang w:val="en-US" w:eastAsia="zh-CN" w:bidi="ar"/>
              </w:rPr>
              <w:t>养殖场（户）负责人</w:t>
            </w:r>
          </w:p>
        </w:tc>
        <w:tc>
          <w:tcPr>
            <w:tcW w:w="1399"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4"/>
                <w:szCs w:val="24"/>
                <w:vertAlign w:val="baseline"/>
                <w:lang w:val="en-US" w:eastAsia="zh-CN" w:bidi="ar-SA"/>
              </w:rPr>
            </w:pPr>
            <w:r>
              <w:rPr>
                <w:rFonts w:hint="default" w:ascii="Times New Roman" w:hAnsi="Times New Roman" w:cs="Times New Roman" w:eastAsiaTheme="minorEastAsia"/>
                <w:b/>
                <w:bCs/>
                <w:i w:val="0"/>
                <w:iCs w:val="0"/>
                <w:color w:val="000000"/>
                <w:kern w:val="0"/>
                <w:sz w:val="24"/>
                <w:szCs w:val="24"/>
                <w:u w:val="none"/>
                <w:lang w:val="en-US" w:eastAsia="zh-CN" w:bidi="ar"/>
              </w:rPr>
              <w:t>联系电话</w:t>
            </w:r>
          </w:p>
        </w:tc>
        <w:tc>
          <w:tcPr>
            <w:tcW w:w="1459"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包保人</w:t>
            </w:r>
          </w:p>
        </w:tc>
        <w:tc>
          <w:tcPr>
            <w:tcW w:w="1906"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46" w:type="dxa"/>
          </w:tcPr>
          <w:p>
            <w:pPr>
              <w:pStyle w:val="2"/>
              <w:rPr>
                <w:rFonts w:hint="default" w:ascii="Times New Roman" w:hAnsi="Times New Roman" w:cs="Times New Roman" w:eastAsiaTheme="minorEastAsia"/>
                <w:b/>
                <w:bCs/>
                <w:sz w:val="24"/>
                <w:szCs w:val="24"/>
                <w:vertAlign w:val="baseline"/>
                <w:lang w:val="en-US" w:eastAsia="zh-CN"/>
              </w:rPr>
            </w:pPr>
          </w:p>
        </w:tc>
        <w:tc>
          <w:tcPr>
            <w:tcW w:w="1640" w:type="dxa"/>
          </w:tcPr>
          <w:p>
            <w:pPr>
              <w:pStyle w:val="2"/>
              <w:rPr>
                <w:rFonts w:hint="default" w:ascii="Times New Roman" w:hAnsi="Times New Roman" w:cs="Times New Roman" w:eastAsiaTheme="minorEastAsia"/>
                <w:b/>
                <w:bCs/>
                <w:sz w:val="24"/>
                <w:szCs w:val="24"/>
                <w:vertAlign w:val="baseline"/>
                <w:lang w:val="en-US" w:eastAsia="zh-CN"/>
              </w:rPr>
            </w:pPr>
          </w:p>
        </w:tc>
        <w:tc>
          <w:tcPr>
            <w:tcW w:w="1499"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4"/>
                <w:szCs w:val="24"/>
                <w:vertAlign w:val="baseline"/>
                <w:lang w:val="en-US" w:eastAsia="zh-CN" w:bidi="ar-SA"/>
              </w:rPr>
            </w:pPr>
          </w:p>
        </w:tc>
        <w:tc>
          <w:tcPr>
            <w:tcW w:w="1586"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4"/>
                <w:szCs w:val="24"/>
                <w:vertAlign w:val="baseline"/>
                <w:lang w:val="en-US" w:eastAsia="zh-CN" w:bidi="ar-SA"/>
              </w:rPr>
            </w:pPr>
          </w:p>
        </w:tc>
        <w:tc>
          <w:tcPr>
            <w:tcW w:w="1399"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4"/>
                <w:szCs w:val="24"/>
                <w:vertAlign w:val="baseline"/>
                <w:lang w:val="en-US" w:eastAsia="zh-CN" w:bidi="ar-SA"/>
              </w:rPr>
            </w:pPr>
          </w:p>
        </w:tc>
        <w:tc>
          <w:tcPr>
            <w:tcW w:w="1459"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4"/>
                <w:szCs w:val="24"/>
                <w:vertAlign w:val="baseline"/>
                <w:lang w:val="en-US" w:eastAsia="zh-CN" w:bidi="ar-SA"/>
              </w:rPr>
            </w:pPr>
          </w:p>
        </w:tc>
        <w:tc>
          <w:tcPr>
            <w:tcW w:w="1906"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4"/>
                <w:szCs w:val="24"/>
                <w:vertAlign w:val="baseline"/>
                <w:lang w:val="en-US" w:eastAsia="zh-CN" w:bidi="ar-SA"/>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46" w:type="dxa"/>
          </w:tcPr>
          <w:p>
            <w:pPr>
              <w:pStyle w:val="2"/>
              <w:rPr>
                <w:rFonts w:hint="default" w:ascii="Times New Roman" w:hAnsi="Times New Roman" w:cs="Times New Roman" w:eastAsiaTheme="minorEastAsia"/>
                <w:b/>
                <w:bCs/>
                <w:sz w:val="24"/>
                <w:szCs w:val="24"/>
                <w:vertAlign w:val="baseline"/>
                <w:lang w:val="en-US" w:eastAsia="zh-CN"/>
              </w:rPr>
            </w:pPr>
          </w:p>
        </w:tc>
        <w:tc>
          <w:tcPr>
            <w:tcW w:w="1640" w:type="dxa"/>
          </w:tcPr>
          <w:p>
            <w:pPr>
              <w:pStyle w:val="2"/>
              <w:rPr>
                <w:rFonts w:hint="default" w:ascii="Times New Roman" w:hAnsi="Times New Roman" w:cs="Times New Roman" w:eastAsiaTheme="minorEastAsia"/>
                <w:b/>
                <w:bCs/>
                <w:sz w:val="24"/>
                <w:szCs w:val="24"/>
                <w:vertAlign w:val="baseline"/>
                <w:lang w:val="en-US" w:eastAsia="zh-CN"/>
              </w:rPr>
            </w:pPr>
          </w:p>
        </w:tc>
        <w:tc>
          <w:tcPr>
            <w:tcW w:w="1499"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586" w:type="dxa"/>
          </w:tcPr>
          <w:p>
            <w:pPr>
              <w:pStyle w:val="2"/>
              <w:rPr>
                <w:rFonts w:hint="default" w:ascii="Times New Roman" w:hAnsi="Times New Roman" w:cs="Times New Roman" w:eastAsiaTheme="minorEastAsia"/>
                <w:b/>
                <w:bCs/>
                <w:sz w:val="24"/>
                <w:szCs w:val="24"/>
                <w:vertAlign w:val="baseline"/>
                <w:lang w:val="en-US" w:eastAsia="zh-CN"/>
              </w:rPr>
            </w:pPr>
          </w:p>
        </w:tc>
        <w:tc>
          <w:tcPr>
            <w:tcW w:w="1399" w:type="dxa"/>
          </w:tcPr>
          <w:p>
            <w:pPr>
              <w:pStyle w:val="2"/>
              <w:rPr>
                <w:rFonts w:hint="default" w:ascii="Times New Roman" w:hAnsi="Times New Roman" w:cs="Times New Roman" w:eastAsiaTheme="minorEastAsia"/>
                <w:b/>
                <w:bCs/>
                <w:sz w:val="24"/>
                <w:szCs w:val="24"/>
                <w:vertAlign w:val="baseline"/>
                <w:lang w:val="en-US" w:eastAsia="zh-CN"/>
              </w:rPr>
            </w:pPr>
          </w:p>
        </w:tc>
        <w:tc>
          <w:tcPr>
            <w:tcW w:w="1459" w:type="dxa"/>
          </w:tcPr>
          <w:p>
            <w:pPr>
              <w:pStyle w:val="2"/>
              <w:rPr>
                <w:rFonts w:hint="default" w:ascii="Times New Roman" w:hAnsi="Times New Roman" w:cs="Times New Roman" w:eastAsiaTheme="minorEastAsia"/>
                <w:b/>
                <w:bCs/>
                <w:sz w:val="24"/>
                <w:szCs w:val="24"/>
                <w:vertAlign w:val="baseline"/>
                <w:lang w:val="en-US" w:eastAsia="zh-CN"/>
              </w:rPr>
            </w:pPr>
          </w:p>
        </w:tc>
        <w:tc>
          <w:tcPr>
            <w:tcW w:w="1906" w:type="dxa"/>
          </w:tcPr>
          <w:p>
            <w:pPr>
              <w:pStyle w:val="2"/>
              <w:rPr>
                <w:rFonts w:hint="default" w:ascii="Times New Roman" w:hAnsi="Times New Roman" w:cs="Times New Roman" w:eastAsiaTheme="minor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46" w:type="dxa"/>
          </w:tcPr>
          <w:p>
            <w:pPr>
              <w:pStyle w:val="2"/>
              <w:rPr>
                <w:rFonts w:hint="default" w:ascii="Times New Roman" w:hAnsi="Times New Roman" w:cs="Times New Roman" w:eastAsiaTheme="minorEastAsia"/>
                <w:b/>
                <w:bCs/>
                <w:sz w:val="24"/>
                <w:szCs w:val="24"/>
                <w:vertAlign w:val="baseline"/>
                <w:lang w:val="en-US" w:eastAsia="zh-CN"/>
              </w:rPr>
            </w:pPr>
          </w:p>
        </w:tc>
        <w:tc>
          <w:tcPr>
            <w:tcW w:w="1640" w:type="dxa"/>
          </w:tcPr>
          <w:p>
            <w:pPr>
              <w:pStyle w:val="2"/>
              <w:rPr>
                <w:rFonts w:hint="default" w:ascii="Times New Roman" w:hAnsi="Times New Roman" w:cs="Times New Roman" w:eastAsiaTheme="minorEastAsia"/>
                <w:b/>
                <w:bCs/>
                <w:sz w:val="24"/>
                <w:szCs w:val="24"/>
                <w:vertAlign w:val="baseline"/>
                <w:lang w:val="en-US" w:eastAsia="zh-CN"/>
              </w:rPr>
            </w:pPr>
          </w:p>
        </w:tc>
        <w:tc>
          <w:tcPr>
            <w:tcW w:w="1499"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586" w:type="dxa"/>
          </w:tcPr>
          <w:p>
            <w:pPr>
              <w:pStyle w:val="2"/>
              <w:rPr>
                <w:rFonts w:hint="default" w:ascii="Times New Roman" w:hAnsi="Times New Roman" w:cs="Times New Roman" w:eastAsiaTheme="minorEastAsia"/>
                <w:b/>
                <w:bCs/>
                <w:sz w:val="24"/>
                <w:szCs w:val="24"/>
                <w:vertAlign w:val="baseline"/>
                <w:lang w:val="en-US" w:eastAsia="zh-CN"/>
              </w:rPr>
            </w:pPr>
          </w:p>
        </w:tc>
        <w:tc>
          <w:tcPr>
            <w:tcW w:w="1399" w:type="dxa"/>
          </w:tcPr>
          <w:p>
            <w:pPr>
              <w:pStyle w:val="2"/>
              <w:rPr>
                <w:rFonts w:hint="default" w:ascii="Times New Roman" w:hAnsi="Times New Roman" w:cs="Times New Roman" w:eastAsiaTheme="minorEastAsia"/>
                <w:b/>
                <w:bCs/>
                <w:sz w:val="24"/>
                <w:szCs w:val="24"/>
                <w:vertAlign w:val="baseline"/>
                <w:lang w:val="en-US" w:eastAsia="zh-CN"/>
              </w:rPr>
            </w:pPr>
          </w:p>
        </w:tc>
        <w:tc>
          <w:tcPr>
            <w:tcW w:w="1459" w:type="dxa"/>
          </w:tcPr>
          <w:p>
            <w:pPr>
              <w:pStyle w:val="2"/>
              <w:rPr>
                <w:rFonts w:hint="default" w:ascii="Times New Roman" w:hAnsi="Times New Roman" w:cs="Times New Roman" w:eastAsiaTheme="minorEastAsia"/>
                <w:b/>
                <w:bCs/>
                <w:sz w:val="24"/>
                <w:szCs w:val="24"/>
                <w:vertAlign w:val="baseline"/>
                <w:lang w:val="en-US" w:eastAsia="zh-CN"/>
              </w:rPr>
            </w:pPr>
          </w:p>
        </w:tc>
        <w:tc>
          <w:tcPr>
            <w:tcW w:w="1906" w:type="dxa"/>
          </w:tcPr>
          <w:p>
            <w:pPr>
              <w:pStyle w:val="2"/>
              <w:rPr>
                <w:rFonts w:hint="default" w:ascii="Times New Roman" w:hAnsi="Times New Roman" w:cs="Times New Roman" w:eastAsiaTheme="minor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46" w:type="dxa"/>
          </w:tcPr>
          <w:p>
            <w:pPr>
              <w:pStyle w:val="2"/>
              <w:rPr>
                <w:rFonts w:hint="default" w:ascii="Times New Roman" w:hAnsi="Times New Roman" w:cs="Times New Roman" w:eastAsiaTheme="minorEastAsia"/>
                <w:b/>
                <w:bCs/>
                <w:sz w:val="24"/>
                <w:szCs w:val="24"/>
                <w:vertAlign w:val="baseline"/>
                <w:lang w:val="en-US" w:eastAsia="zh-CN"/>
              </w:rPr>
            </w:pPr>
          </w:p>
        </w:tc>
        <w:tc>
          <w:tcPr>
            <w:tcW w:w="1640" w:type="dxa"/>
          </w:tcPr>
          <w:p>
            <w:pPr>
              <w:pStyle w:val="2"/>
              <w:rPr>
                <w:rFonts w:hint="default" w:ascii="Times New Roman" w:hAnsi="Times New Roman" w:cs="Times New Roman" w:eastAsiaTheme="minorEastAsia"/>
                <w:b/>
                <w:bCs/>
                <w:sz w:val="24"/>
                <w:szCs w:val="24"/>
                <w:vertAlign w:val="baseline"/>
                <w:lang w:val="en-US" w:eastAsia="zh-CN"/>
              </w:rPr>
            </w:pPr>
          </w:p>
        </w:tc>
        <w:tc>
          <w:tcPr>
            <w:tcW w:w="1499"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586" w:type="dxa"/>
          </w:tcPr>
          <w:p>
            <w:pPr>
              <w:pStyle w:val="2"/>
              <w:rPr>
                <w:rFonts w:hint="default" w:ascii="Times New Roman" w:hAnsi="Times New Roman" w:cs="Times New Roman" w:eastAsiaTheme="minorEastAsia"/>
                <w:b/>
                <w:bCs/>
                <w:sz w:val="24"/>
                <w:szCs w:val="24"/>
                <w:vertAlign w:val="baseline"/>
                <w:lang w:val="en-US" w:eastAsia="zh-CN"/>
              </w:rPr>
            </w:pPr>
          </w:p>
        </w:tc>
        <w:tc>
          <w:tcPr>
            <w:tcW w:w="1399" w:type="dxa"/>
          </w:tcPr>
          <w:p>
            <w:pPr>
              <w:pStyle w:val="2"/>
              <w:rPr>
                <w:rFonts w:hint="default" w:ascii="Times New Roman" w:hAnsi="Times New Roman" w:cs="Times New Roman" w:eastAsiaTheme="minorEastAsia"/>
                <w:b/>
                <w:bCs/>
                <w:sz w:val="24"/>
                <w:szCs w:val="24"/>
                <w:vertAlign w:val="baseline"/>
                <w:lang w:val="en-US" w:eastAsia="zh-CN"/>
              </w:rPr>
            </w:pPr>
          </w:p>
        </w:tc>
        <w:tc>
          <w:tcPr>
            <w:tcW w:w="1459" w:type="dxa"/>
          </w:tcPr>
          <w:p>
            <w:pPr>
              <w:pStyle w:val="2"/>
              <w:rPr>
                <w:rFonts w:hint="default" w:ascii="Times New Roman" w:hAnsi="Times New Roman" w:cs="Times New Roman" w:eastAsiaTheme="minorEastAsia"/>
                <w:b/>
                <w:bCs/>
                <w:sz w:val="24"/>
                <w:szCs w:val="24"/>
                <w:vertAlign w:val="baseline"/>
                <w:lang w:val="en-US" w:eastAsia="zh-CN"/>
              </w:rPr>
            </w:pPr>
          </w:p>
        </w:tc>
        <w:tc>
          <w:tcPr>
            <w:tcW w:w="1906" w:type="dxa"/>
          </w:tcPr>
          <w:p>
            <w:pPr>
              <w:pStyle w:val="2"/>
              <w:rPr>
                <w:rFonts w:hint="default" w:ascii="Times New Roman" w:hAnsi="Times New Roman" w:cs="Times New Roman" w:eastAsiaTheme="minor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46" w:type="dxa"/>
          </w:tcPr>
          <w:p>
            <w:pPr>
              <w:pStyle w:val="2"/>
              <w:rPr>
                <w:rFonts w:hint="default" w:ascii="Times New Roman" w:hAnsi="Times New Roman" w:cs="Times New Roman" w:eastAsiaTheme="minorEastAsia"/>
                <w:b/>
                <w:bCs/>
                <w:sz w:val="24"/>
                <w:szCs w:val="24"/>
                <w:vertAlign w:val="baseline"/>
                <w:lang w:val="en-US" w:eastAsia="zh-CN"/>
              </w:rPr>
            </w:pPr>
          </w:p>
        </w:tc>
        <w:tc>
          <w:tcPr>
            <w:tcW w:w="1640" w:type="dxa"/>
          </w:tcPr>
          <w:p>
            <w:pPr>
              <w:pStyle w:val="2"/>
              <w:rPr>
                <w:rFonts w:hint="default" w:ascii="Times New Roman" w:hAnsi="Times New Roman" w:cs="Times New Roman" w:eastAsiaTheme="minorEastAsia"/>
                <w:b/>
                <w:bCs/>
                <w:sz w:val="24"/>
                <w:szCs w:val="24"/>
                <w:vertAlign w:val="baseline"/>
                <w:lang w:val="en-US" w:eastAsia="zh-CN"/>
              </w:rPr>
            </w:pPr>
          </w:p>
        </w:tc>
        <w:tc>
          <w:tcPr>
            <w:tcW w:w="1499"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586" w:type="dxa"/>
          </w:tcPr>
          <w:p>
            <w:pPr>
              <w:pStyle w:val="2"/>
              <w:rPr>
                <w:rFonts w:hint="default" w:ascii="Times New Roman" w:hAnsi="Times New Roman" w:cs="Times New Roman" w:eastAsiaTheme="minorEastAsia"/>
                <w:b/>
                <w:bCs/>
                <w:sz w:val="24"/>
                <w:szCs w:val="24"/>
                <w:vertAlign w:val="baseline"/>
                <w:lang w:val="en-US" w:eastAsia="zh-CN"/>
              </w:rPr>
            </w:pPr>
          </w:p>
        </w:tc>
        <w:tc>
          <w:tcPr>
            <w:tcW w:w="1399" w:type="dxa"/>
          </w:tcPr>
          <w:p>
            <w:pPr>
              <w:pStyle w:val="2"/>
              <w:rPr>
                <w:rFonts w:hint="default" w:ascii="Times New Roman" w:hAnsi="Times New Roman" w:cs="Times New Roman" w:eastAsiaTheme="minorEastAsia"/>
                <w:b/>
                <w:bCs/>
                <w:sz w:val="24"/>
                <w:szCs w:val="24"/>
                <w:vertAlign w:val="baseline"/>
                <w:lang w:val="en-US" w:eastAsia="zh-CN"/>
              </w:rPr>
            </w:pPr>
          </w:p>
        </w:tc>
        <w:tc>
          <w:tcPr>
            <w:tcW w:w="1459" w:type="dxa"/>
          </w:tcPr>
          <w:p>
            <w:pPr>
              <w:pStyle w:val="2"/>
              <w:rPr>
                <w:rFonts w:hint="default" w:ascii="Times New Roman" w:hAnsi="Times New Roman" w:cs="Times New Roman" w:eastAsiaTheme="minorEastAsia"/>
                <w:b/>
                <w:bCs/>
                <w:sz w:val="24"/>
                <w:szCs w:val="24"/>
                <w:vertAlign w:val="baseline"/>
                <w:lang w:val="en-US" w:eastAsia="zh-CN"/>
              </w:rPr>
            </w:pPr>
          </w:p>
        </w:tc>
        <w:tc>
          <w:tcPr>
            <w:tcW w:w="1906" w:type="dxa"/>
          </w:tcPr>
          <w:p>
            <w:pPr>
              <w:pStyle w:val="2"/>
              <w:rPr>
                <w:rFonts w:hint="default" w:ascii="Times New Roman" w:hAnsi="Times New Roman" w:cs="Times New Roman" w:eastAsiaTheme="minor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46" w:type="dxa"/>
          </w:tcPr>
          <w:p>
            <w:pPr>
              <w:pStyle w:val="2"/>
              <w:rPr>
                <w:rFonts w:hint="default" w:ascii="Times New Roman" w:hAnsi="Times New Roman" w:cs="Times New Roman" w:eastAsiaTheme="minorEastAsia"/>
                <w:b/>
                <w:bCs/>
                <w:sz w:val="24"/>
                <w:szCs w:val="24"/>
                <w:vertAlign w:val="baseline"/>
                <w:lang w:val="en-US" w:eastAsia="zh-CN"/>
              </w:rPr>
            </w:pPr>
          </w:p>
        </w:tc>
        <w:tc>
          <w:tcPr>
            <w:tcW w:w="1640" w:type="dxa"/>
          </w:tcPr>
          <w:p>
            <w:pPr>
              <w:pStyle w:val="2"/>
              <w:rPr>
                <w:rFonts w:hint="default" w:ascii="Times New Roman" w:hAnsi="Times New Roman" w:cs="Times New Roman" w:eastAsiaTheme="minorEastAsia"/>
                <w:b/>
                <w:bCs/>
                <w:sz w:val="24"/>
                <w:szCs w:val="24"/>
                <w:vertAlign w:val="baseline"/>
                <w:lang w:val="en-US" w:eastAsia="zh-CN"/>
              </w:rPr>
            </w:pPr>
          </w:p>
        </w:tc>
        <w:tc>
          <w:tcPr>
            <w:tcW w:w="1499"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586" w:type="dxa"/>
          </w:tcPr>
          <w:p>
            <w:pPr>
              <w:pStyle w:val="2"/>
              <w:rPr>
                <w:rFonts w:hint="default" w:ascii="Times New Roman" w:hAnsi="Times New Roman" w:cs="Times New Roman" w:eastAsiaTheme="minorEastAsia"/>
                <w:b/>
                <w:bCs/>
                <w:sz w:val="24"/>
                <w:szCs w:val="24"/>
                <w:vertAlign w:val="baseline"/>
                <w:lang w:val="en-US" w:eastAsia="zh-CN"/>
              </w:rPr>
            </w:pPr>
          </w:p>
        </w:tc>
        <w:tc>
          <w:tcPr>
            <w:tcW w:w="1399" w:type="dxa"/>
          </w:tcPr>
          <w:p>
            <w:pPr>
              <w:pStyle w:val="2"/>
              <w:rPr>
                <w:rFonts w:hint="default" w:ascii="Times New Roman" w:hAnsi="Times New Roman" w:cs="Times New Roman" w:eastAsiaTheme="minorEastAsia"/>
                <w:b/>
                <w:bCs/>
                <w:sz w:val="24"/>
                <w:szCs w:val="24"/>
                <w:vertAlign w:val="baseline"/>
                <w:lang w:val="en-US" w:eastAsia="zh-CN"/>
              </w:rPr>
            </w:pPr>
          </w:p>
        </w:tc>
        <w:tc>
          <w:tcPr>
            <w:tcW w:w="1459" w:type="dxa"/>
          </w:tcPr>
          <w:p>
            <w:pPr>
              <w:pStyle w:val="2"/>
              <w:rPr>
                <w:rFonts w:hint="default" w:ascii="Times New Roman" w:hAnsi="Times New Roman" w:cs="Times New Roman" w:eastAsiaTheme="minorEastAsia"/>
                <w:b/>
                <w:bCs/>
                <w:sz w:val="24"/>
                <w:szCs w:val="24"/>
                <w:vertAlign w:val="baseline"/>
                <w:lang w:val="en-US" w:eastAsia="zh-CN"/>
              </w:rPr>
            </w:pPr>
          </w:p>
        </w:tc>
        <w:tc>
          <w:tcPr>
            <w:tcW w:w="1906" w:type="dxa"/>
          </w:tcPr>
          <w:p>
            <w:pPr>
              <w:pStyle w:val="2"/>
              <w:rPr>
                <w:rFonts w:hint="default" w:ascii="Times New Roman" w:hAnsi="Times New Roman" w:cs="Times New Roman" w:eastAsiaTheme="minor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646" w:type="dxa"/>
          </w:tcPr>
          <w:p>
            <w:pPr>
              <w:pStyle w:val="2"/>
              <w:rPr>
                <w:rFonts w:hint="default" w:ascii="Times New Roman" w:hAnsi="Times New Roman" w:cs="Times New Roman" w:eastAsiaTheme="minorEastAsia"/>
                <w:b/>
                <w:bCs/>
                <w:sz w:val="24"/>
                <w:szCs w:val="24"/>
                <w:vertAlign w:val="baseline"/>
                <w:lang w:val="en-US" w:eastAsia="zh-CN"/>
              </w:rPr>
            </w:pPr>
          </w:p>
        </w:tc>
        <w:tc>
          <w:tcPr>
            <w:tcW w:w="1640" w:type="dxa"/>
          </w:tcPr>
          <w:p>
            <w:pPr>
              <w:pStyle w:val="2"/>
              <w:rPr>
                <w:rFonts w:hint="default" w:ascii="Times New Roman" w:hAnsi="Times New Roman" w:cs="Times New Roman" w:eastAsiaTheme="minorEastAsia"/>
                <w:b/>
                <w:bCs/>
                <w:sz w:val="24"/>
                <w:szCs w:val="24"/>
                <w:vertAlign w:val="baseline"/>
                <w:lang w:val="en-US" w:eastAsia="zh-CN"/>
              </w:rPr>
            </w:pPr>
          </w:p>
        </w:tc>
        <w:tc>
          <w:tcPr>
            <w:tcW w:w="1499"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586" w:type="dxa"/>
          </w:tcPr>
          <w:p>
            <w:pPr>
              <w:pStyle w:val="2"/>
              <w:rPr>
                <w:rFonts w:hint="default" w:ascii="Times New Roman" w:hAnsi="Times New Roman" w:cs="Times New Roman" w:eastAsiaTheme="minorEastAsia"/>
                <w:b/>
                <w:bCs/>
                <w:sz w:val="24"/>
                <w:szCs w:val="24"/>
                <w:vertAlign w:val="baseline"/>
                <w:lang w:val="en-US" w:eastAsia="zh-CN"/>
              </w:rPr>
            </w:pPr>
          </w:p>
        </w:tc>
        <w:tc>
          <w:tcPr>
            <w:tcW w:w="1399" w:type="dxa"/>
          </w:tcPr>
          <w:p>
            <w:pPr>
              <w:pStyle w:val="2"/>
              <w:rPr>
                <w:rFonts w:hint="default" w:ascii="Times New Roman" w:hAnsi="Times New Roman" w:cs="Times New Roman" w:eastAsiaTheme="minorEastAsia"/>
                <w:b/>
                <w:bCs/>
                <w:sz w:val="24"/>
                <w:szCs w:val="24"/>
                <w:vertAlign w:val="baseline"/>
                <w:lang w:val="en-US" w:eastAsia="zh-CN"/>
              </w:rPr>
            </w:pPr>
          </w:p>
        </w:tc>
        <w:tc>
          <w:tcPr>
            <w:tcW w:w="1459" w:type="dxa"/>
          </w:tcPr>
          <w:p>
            <w:pPr>
              <w:pStyle w:val="2"/>
              <w:rPr>
                <w:rFonts w:hint="default" w:ascii="Times New Roman" w:hAnsi="Times New Roman" w:cs="Times New Roman" w:eastAsiaTheme="minorEastAsia"/>
                <w:b/>
                <w:bCs/>
                <w:sz w:val="24"/>
                <w:szCs w:val="24"/>
                <w:vertAlign w:val="baseline"/>
                <w:lang w:val="en-US" w:eastAsia="zh-CN"/>
              </w:rPr>
            </w:pPr>
          </w:p>
        </w:tc>
        <w:tc>
          <w:tcPr>
            <w:tcW w:w="1906" w:type="dxa"/>
          </w:tcPr>
          <w:p>
            <w:pPr>
              <w:pStyle w:val="2"/>
              <w:rPr>
                <w:rFonts w:hint="default" w:ascii="Times New Roman" w:hAnsi="Times New Roman" w:cs="Times New Roman" w:eastAsiaTheme="minor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trPr>
        <w:tc>
          <w:tcPr>
            <w:tcW w:w="646" w:type="dxa"/>
          </w:tcPr>
          <w:p>
            <w:pPr>
              <w:pStyle w:val="2"/>
              <w:rPr>
                <w:rFonts w:hint="default" w:ascii="Times New Roman" w:hAnsi="Times New Roman" w:cs="Times New Roman" w:eastAsiaTheme="minorEastAsia"/>
                <w:b/>
                <w:bCs/>
                <w:sz w:val="24"/>
                <w:szCs w:val="24"/>
                <w:vertAlign w:val="baseline"/>
                <w:lang w:val="en-US" w:eastAsia="zh-CN"/>
              </w:rPr>
            </w:pPr>
          </w:p>
        </w:tc>
        <w:tc>
          <w:tcPr>
            <w:tcW w:w="1640" w:type="dxa"/>
          </w:tcPr>
          <w:p>
            <w:pPr>
              <w:pStyle w:val="2"/>
              <w:rPr>
                <w:rFonts w:hint="default" w:ascii="Times New Roman" w:hAnsi="Times New Roman" w:cs="Times New Roman" w:eastAsiaTheme="minorEastAsia"/>
                <w:b/>
                <w:bCs/>
                <w:sz w:val="24"/>
                <w:szCs w:val="24"/>
                <w:vertAlign w:val="baseline"/>
                <w:lang w:val="en-US" w:eastAsia="zh-CN"/>
              </w:rPr>
            </w:pPr>
          </w:p>
        </w:tc>
        <w:tc>
          <w:tcPr>
            <w:tcW w:w="1499"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300" w:type="dxa"/>
          </w:tcPr>
          <w:p>
            <w:pPr>
              <w:pStyle w:val="2"/>
              <w:rPr>
                <w:rFonts w:hint="default" w:ascii="Times New Roman" w:hAnsi="Times New Roman" w:cs="Times New Roman" w:eastAsiaTheme="minorEastAsia"/>
                <w:b/>
                <w:bCs/>
                <w:sz w:val="24"/>
                <w:szCs w:val="24"/>
                <w:vertAlign w:val="baseline"/>
                <w:lang w:val="en-US" w:eastAsia="zh-CN"/>
              </w:rPr>
            </w:pPr>
          </w:p>
        </w:tc>
        <w:tc>
          <w:tcPr>
            <w:tcW w:w="1586" w:type="dxa"/>
          </w:tcPr>
          <w:p>
            <w:pPr>
              <w:pStyle w:val="2"/>
              <w:rPr>
                <w:rFonts w:hint="default" w:ascii="Times New Roman" w:hAnsi="Times New Roman" w:cs="Times New Roman" w:eastAsiaTheme="minorEastAsia"/>
                <w:b/>
                <w:bCs/>
                <w:sz w:val="24"/>
                <w:szCs w:val="24"/>
                <w:vertAlign w:val="baseline"/>
                <w:lang w:val="en-US" w:eastAsia="zh-CN"/>
              </w:rPr>
            </w:pPr>
          </w:p>
        </w:tc>
        <w:tc>
          <w:tcPr>
            <w:tcW w:w="1399" w:type="dxa"/>
          </w:tcPr>
          <w:p>
            <w:pPr>
              <w:pStyle w:val="2"/>
              <w:rPr>
                <w:rFonts w:hint="default" w:ascii="Times New Roman" w:hAnsi="Times New Roman" w:cs="Times New Roman" w:eastAsiaTheme="minorEastAsia"/>
                <w:b/>
                <w:bCs/>
                <w:sz w:val="24"/>
                <w:szCs w:val="24"/>
                <w:vertAlign w:val="baseline"/>
                <w:lang w:val="en-US" w:eastAsia="zh-CN"/>
              </w:rPr>
            </w:pPr>
          </w:p>
        </w:tc>
        <w:tc>
          <w:tcPr>
            <w:tcW w:w="1459" w:type="dxa"/>
          </w:tcPr>
          <w:p>
            <w:pPr>
              <w:pStyle w:val="2"/>
              <w:rPr>
                <w:rFonts w:hint="default" w:ascii="Times New Roman" w:hAnsi="Times New Roman" w:cs="Times New Roman" w:eastAsiaTheme="minorEastAsia"/>
                <w:b/>
                <w:bCs/>
                <w:sz w:val="24"/>
                <w:szCs w:val="24"/>
                <w:vertAlign w:val="baseline"/>
                <w:lang w:val="en-US" w:eastAsia="zh-CN"/>
              </w:rPr>
            </w:pPr>
          </w:p>
        </w:tc>
        <w:tc>
          <w:tcPr>
            <w:tcW w:w="1906" w:type="dxa"/>
          </w:tcPr>
          <w:p>
            <w:pPr>
              <w:pStyle w:val="2"/>
              <w:rPr>
                <w:rFonts w:hint="default" w:ascii="Times New Roman" w:hAnsi="Times New Roman" w:cs="Times New Roman" w:eastAsiaTheme="minorEastAsia"/>
                <w:b/>
                <w:bCs/>
                <w:sz w:val="24"/>
                <w:szCs w:val="24"/>
                <w:vertAlign w:val="baseline"/>
                <w:lang w:val="en-US" w:eastAsia="zh-CN"/>
              </w:rPr>
            </w:pPr>
          </w:p>
        </w:tc>
      </w:tr>
    </w:tbl>
    <w:p>
      <w:pPr>
        <w:pStyle w:val="2"/>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注：本表每季度填报一次，如有调整，也可随时上报。</w:t>
      </w:r>
    </w:p>
    <w:p>
      <w:pPr>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eastAsia="方正黑体简体" w:cs="Times New Roman"/>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eastAsia="方正黑体简体" w:cs="Times New Roman"/>
          <w:b w:val="0"/>
          <w:bCs w:val="0"/>
          <w:sz w:val="32"/>
          <w:szCs w:val="32"/>
          <w:lang w:val="en-US" w:eastAsia="zh-CN"/>
        </w:rPr>
      </w:pPr>
    </w:p>
    <w:p>
      <w:pPr>
        <w:keepNext w:val="0"/>
        <w:keepLines w:val="0"/>
        <w:pageBreakBefore w:val="0"/>
        <w:kinsoku/>
        <w:wordWrap/>
        <w:overflowPunct/>
        <w:topLinePunct w:val="0"/>
        <w:autoSpaceDE/>
        <w:autoSpaceDN/>
        <w:bidi w:val="0"/>
        <w:adjustRightInd/>
        <w:snapToGrid/>
        <w:spacing w:line="600" w:lineRule="exact"/>
        <w:rPr>
          <w:rFonts w:hint="default" w:ascii="Times New Roman" w:hAnsi="Times New Roman" w:eastAsia="方正黑体简体" w:cs="Times New Roman"/>
          <w:b w:val="0"/>
          <w:bCs w:val="0"/>
          <w:sz w:val="32"/>
          <w:szCs w:val="32"/>
          <w:lang w:val="en-US" w:eastAsia="zh-CN"/>
        </w:rPr>
      </w:pPr>
      <w:r>
        <w:rPr>
          <w:rFonts w:hint="default" w:ascii="Times New Roman" w:hAnsi="Times New Roman" w:eastAsia="方正黑体简体" w:cs="Times New Roman"/>
          <w:b w:val="0"/>
          <w:bCs w:val="0"/>
          <w:sz w:val="32"/>
          <w:szCs w:val="32"/>
          <w:lang w:val="en-US" w:eastAsia="zh-CN"/>
        </w:rPr>
        <w:t>附件5</w:t>
      </w:r>
    </w:p>
    <w:p>
      <w:pPr>
        <w:keepNext w:val="0"/>
        <w:keepLines w:val="0"/>
        <w:pageBreakBefore w:val="0"/>
        <w:numPr>
          <w:ilvl w:val="0"/>
          <w:numId w:val="0"/>
        </w:numPr>
        <w:kinsoku/>
        <w:wordWrap/>
        <w:overflowPunct/>
        <w:topLinePunct w:val="0"/>
        <w:autoSpaceDE/>
        <w:autoSpaceDN/>
        <w:bidi w:val="0"/>
        <w:adjustRightInd/>
        <w:snapToGrid/>
        <w:spacing w:line="600" w:lineRule="exact"/>
        <w:jc w:val="center"/>
        <w:rPr>
          <w:rFonts w:hint="default" w:ascii="Times New Roman" w:hAnsi="Times New Roman" w:eastAsia="方正小标宋简体" w:cs="Times New Roman"/>
          <w:b/>
          <w:bCs/>
          <w:sz w:val="44"/>
          <w:szCs w:val="44"/>
          <w:lang w:val="en-US" w:eastAsia="zh-CN"/>
        </w:rPr>
      </w:pPr>
      <w:r>
        <w:rPr>
          <w:rFonts w:hint="default" w:ascii="Times New Roman" w:hAnsi="Times New Roman" w:eastAsia="方正小标宋简体" w:cs="Times New Roman"/>
          <w:b/>
          <w:bCs/>
          <w:sz w:val="44"/>
          <w:szCs w:val="44"/>
          <w:lang w:val="en-US" w:eastAsia="zh-CN"/>
        </w:rPr>
        <w:t>济宁市牛羊屠宰企业目录</w:t>
      </w:r>
    </w:p>
    <w:p>
      <w:pPr>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填报单位：                                             填报时间：</w:t>
      </w:r>
    </w:p>
    <w:tbl>
      <w:tblPr>
        <w:tblStyle w:val="12"/>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93"/>
        <w:gridCol w:w="1274"/>
        <w:gridCol w:w="829"/>
        <w:gridCol w:w="1897"/>
        <w:gridCol w:w="953"/>
        <w:gridCol w:w="1446"/>
        <w:gridCol w:w="1026"/>
        <w:gridCol w:w="1314"/>
        <w:gridCol w:w="1129"/>
        <w:gridCol w:w="1568"/>
        <w:gridCol w:w="80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00" w:hRule="atLeast"/>
        </w:trPr>
        <w:tc>
          <w:tcPr>
            <w:tcW w:w="593"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序号</w:t>
            </w:r>
          </w:p>
        </w:tc>
        <w:tc>
          <w:tcPr>
            <w:tcW w:w="1274"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屠宰企业</w:t>
            </w:r>
          </w:p>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名称</w:t>
            </w:r>
          </w:p>
        </w:tc>
        <w:tc>
          <w:tcPr>
            <w:tcW w:w="829"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屠宰</w:t>
            </w:r>
          </w:p>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畜种</w:t>
            </w:r>
          </w:p>
        </w:tc>
        <w:tc>
          <w:tcPr>
            <w:tcW w:w="1897"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具体地址</w:t>
            </w:r>
          </w:p>
        </w:tc>
        <w:tc>
          <w:tcPr>
            <w:tcW w:w="953"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设计屠宰能力</w:t>
            </w:r>
          </w:p>
        </w:tc>
        <w:tc>
          <w:tcPr>
            <w:tcW w:w="1446"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上年度实际屠宰量</w:t>
            </w:r>
          </w:p>
        </w:tc>
        <w:tc>
          <w:tcPr>
            <w:tcW w:w="1026"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企业</w:t>
            </w:r>
          </w:p>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负责人</w:t>
            </w:r>
          </w:p>
        </w:tc>
        <w:tc>
          <w:tcPr>
            <w:tcW w:w="1314"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联系电话</w:t>
            </w:r>
          </w:p>
        </w:tc>
        <w:tc>
          <w:tcPr>
            <w:tcW w:w="1129"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包保人</w:t>
            </w:r>
          </w:p>
        </w:tc>
        <w:tc>
          <w:tcPr>
            <w:tcW w:w="1568"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r>
              <w:rPr>
                <w:rFonts w:hint="default" w:ascii="Times New Roman" w:hAnsi="Times New Roman" w:cs="Times New Roman" w:eastAsiaTheme="minorEastAsia"/>
                <w:b/>
                <w:bCs/>
                <w:i w:val="0"/>
                <w:iCs w:val="0"/>
                <w:color w:val="000000"/>
                <w:kern w:val="0"/>
                <w:sz w:val="24"/>
                <w:szCs w:val="24"/>
                <w:u w:val="none"/>
                <w:lang w:val="en-US" w:eastAsia="zh-CN" w:bidi="ar"/>
              </w:rPr>
              <w:t>联系电话</w:t>
            </w:r>
          </w:p>
        </w:tc>
        <w:tc>
          <w:tcPr>
            <w:tcW w:w="80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93" w:type="dxa"/>
          </w:tcPr>
          <w:p>
            <w:pPr>
              <w:pStyle w:val="2"/>
              <w:rPr>
                <w:rFonts w:hint="default" w:ascii="Times New Roman" w:hAnsi="Times New Roman" w:cs="Times New Roman" w:eastAsiaTheme="minorEastAsia"/>
                <w:b/>
                <w:bCs/>
                <w:sz w:val="24"/>
                <w:szCs w:val="24"/>
                <w:vertAlign w:val="baseline"/>
                <w:lang w:val="en-US" w:eastAsia="zh-CN"/>
              </w:rPr>
            </w:pPr>
          </w:p>
        </w:tc>
        <w:tc>
          <w:tcPr>
            <w:tcW w:w="1274" w:type="dxa"/>
          </w:tcPr>
          <w:p>
            <w:pPr>
              <w:pStyle w:val="2"/>
              <w:rPr>
                <w:rFonts w:hint="default" w:ascii="Times New Roman" w:hAnsi="Times New Roman" w:cs="Times New Roman" w:eastAsiaTheme="minorEastAsia"/>
                <w:b/>
                <w:bCs/>
                <w:sz w:val="24"/>
                <w:szCs w:val="24"/>
                <w:vertAlign w:val="baseline"/>
                <w:lang w:val="en-US" w:eastAsia="zh-CN"/>
              </w:rPr>
            </w:pPr>
          </w:p>
        </w:tc>
        <w:tc>
          <w:tcPr>
            <w:tcW w:w="829" w:type="dxa"/>
          </w:tcPr>
          <w:p>
            <w:pPr>
              <w:pStyle w:val="2"/>
              <w:rPr>
                <w:rFonts w:hint="default" w:ascii="Times New Roman" w:hAnsi="Times New Roman" w:cs="Times New Roman" w:eastAsiaTheme="minorEastAsia"/>
                <w:b/>
                <w:bCs/>
                <w:sz w:val="24"/>
                <w:szCs w:val="24"/>
                <w:vertAlign w:val="baseline"/>
                <w:lang w:val="en-US" w:eastAsia="zh-CN"/>
              </w:rPr>
            </w:pPr>
          </w:p>
        </w:tc>
        <w:tc>
          <w:tcPr>
            <w:tcW w:w="1897" w:type="dxa"/>
          </w:tcPr>
          <w:p>
            <w:pPr>
              <w:pStyle w:val="2"/>
              <w:rPr>
                <w:rFonts w:hint="default" w:ascii="Times New Roman" w:hAnsi="Times New Roman" w:cs="Times New Roman" w:eastAsiaTheme="minorEastAsia"/>
                <w:b/>
                <w:bCs/>
                <w:sz w:val="24"/>
                <w:szCs w:val="24"/>
                <w:vertAlign w:val="baseline"/>
                <w:lang w:val="en-US" w:eastAsia="zh-CN"/>
              </w:rPr>
            </w:pPr>
          </w:p>
        </w:tc>
        <w:tc>
          <w:tcPr>
            <w:tcW w:w="953"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4"/>
                <w:szCs w:val="24"/>
                <w:vertAlign w:val="baseline"/>
                <w:lang w:val="en-US" w:eastAsia="zh-CN" w:bidi="ar-SA"/>
              </w:rPr>
            </w:pPr>
          </w:p>
        </w:tc>
        <w:tc>
          <w:tcPr>
            <w:tcW w:w="1446"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kern w:val="2"/>
                <w:sz w:val="24"/>
                <w:szCs w:val="24"/>
                <w:vertAlign w:val="baseline"/>
                <w:lang w:val="en-US" w:eastAsia="zh-CN" w:bidi="ar-SA"/>
              </w:rPr>
            </w:pPr>
          </w:p>
        </w:tc>
        <w:tc>
          <w:tcPr>
            <w:tcW w:w="1026"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p>
        </w:tc>
        <w:tc>
          <w:tcPr>
            <w:tcW w:w="1314"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p>
        </w:tc>
        <w:tc>
          <w:tcPr>
            <w:tcW w:w="1129"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p>
        </w:tc>
        <w:tc>
          <w:tcPr>
            <w:tcW w:w="1568"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p>
        </w:tc>
        <w:tc>
          <w:tcPr>
            <w:tcW w:w="80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bCs/>
                <w:i w:val="0"/>
                <w:iCs w:val="0"/>
                <w:color w:val="000000"/>
                <w:kern w:val="0"/>
                <w:sz w:val="24"/>
                <w:szCs w:val="24"/>
                <w:u w:val="none"/>
                <w:lang w:val="en-US" w:eastAsia="zh-CN"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93" w:type="dxa"/>
          </w:tcPr>
          <w:p>
            <w:pPr>
              <w:pStyle w:val="2"/>
              <w:rPr>
                <w:rFonts w:hint="default" w:ascii="Times New Roman" w:hAnsi="Times New Roman" w:cs="Times New Roman" w:eastAsiaTheme="minorEastAsia"/>
                <w:b/>
                <w:bCs/>
                <w:sz w:val="24"/>
                <w:szCs w:val="24"/>
                <w:vertAlign w:val="baseline"/>
                <w:lang w:val="en-US" w:eastAsia="zh-CN"/>
              </w:rPr>
            </w:pPr>
          </w:p>
        </w:tc>
        <w:tc>
          <w:tcPr>
            <w:tcW w:w="1274" w:type="dxa"/>
          </w:tcPr>
          <w:p>
            <w:pPr>
              <w:pStyle w:val="2"/>
              <w:rPr>
                <w:rFonts w:hint="default" w:ascii="Times New Roman" w:hAnsi="Times New Roman" w:cs="Times New Roman" w:eastAsiaTheme="minorEastAsia"/>
                <w:b/>
                <w:bCs/>
                <w:sz w:val="24"/>
                <w:szCs w:val="24"/>
                <w:vertAlign w:val="baseline"/>
                <w:lang w:val="en-US" w:eastAsia="zh-CN"/>
              </w:rPr>
            </w:pPr>
          </w:p>
        </w:tc>
        <w:tc>
          <w:tcPr>
            <w:tcW w:w="829" w:type="dxa"/>
          </w:tcPr>
          <w:p>
            <w:pPr>
              <w:pStyle w:val="2"/>
              <w:rPr>
                <w:rFonts w:hint="default" w:ascii="Times New Roman" w:hAnsi="Times New Roman" w:cs="Times New Roman" w:eastAsiaTheme="minorEastAsia"/>
                <w:b/>
                <w:bCs/>
                <w:sz w:val="24"/>
                <w:szCs w:val="24"/>
                <w:vertAlign w:val="baseline"/>
                <w:lang w:val="en-US" w:eastAsia="zh-CN"/>
              </w:rPr>
            </w:pPr>
          </w:p>
        </w:tc>
        <w:tc>
          <w:tcPr>
            <w:tcW w:w="1897" w:type="dxa"/>
          </w:tcPr>
          <w:p>
            <w:pPr>
              <w:pStyle w:val="2"/>
              <w:rPr>
                <w:rFonts w:hint="default" w:ascii="Times New Roman" w:hAnsi="Times New Roman" w:cs="Times New Roman" w:eastAsiaTheme="minorEastAsia"/>
                <w:b/>
                <w:bCs/>
                <w:sz w:val="24"/>
                <w:szCs w:val="24"/>
                <w:vertAlign w:val="baseline"/>
                <w:lang w:val="en-US" w:eastAsia="zh-CN"/>
              </w:rPr>
            </w:pPr>
          </w:p>
        </w:tc>
        <w:tc>
          <w:tcPr>
            <w:tcW w:w="953" w:type="dxa"/>
          </w:tcPr>
          <w:p>
            <w:pPr>
              <w:pStyle w:val="2"/>
              <w:rPr>
                <w:rFonts w:hint="default" w:ascii="Times New Roman" w:hAnsi="Times New Roman" w:cs="Times New Roman" w:eastAsiaTheme="minorEastAsia"/>
                <w:b/>
                <w:bCs/>
                <w:sz w:val="24"/>
                <w:szCs w:val="24"/>
                <w:vertAlign w:val="baseline"/>
                <w:lang w:val="en-US" w:eastAsia="zh-CN"/>
              </w:rPr>
            </w:pPr>
          </w:p>
        </w:tc>
        <w:tc>
          <w:tcPr>
            <w:tcW w:w="1446" w:type="dxa"/>
          </w:tcPr>
          <w:p>
            <w:pPr>
              <w:pStyle w:val="2"/>
              <w:rPr>
                <w:rFonts w:hint="default" w:ascii="Times New Roman" w:hAnsi="Times New Roman" w:cs="Times New Roman" w:eastAsiaTheme="minorEastAsia"/>
                <w:b/>
                <w:bCs/>
                <w:sz w:val="24"/>
                <w:szCs w:val="24"/>
                <w:vertAlign w:val="baseline"/>
                <w:lang w:val="en-US" w:eastAsia="zh-CN"/>
              </w:rPr>
            </w:pPr>
          </w:p>
        </w:tc>
        <w:tc>
          <w:tcPr>
            <w:tcW w:w="1026" w:type="dxa"/>
          </w:tcPr>
          <w:p>
            <w:pPr>
              <w:pStyle w:val="2"/>
              <w:rPr>
                <w:rFonts w:hint="default" w:ascii="Times New Roman" w:hAnsi="Times New Roman" w:cs="Times New Roman" w:eastAsiaTheme="minorEastAsia"/>
                <w:b/>
                <w:bCs/>
                <w:sz w:val="24"/>
                <w:szCs w:val="24"/>
                <w:vertAlign w:val="baseline"/>
                <w:lang w:val="en-US" w:eastAsia="zh-CN"/>
              </w:rPr>
            </w:pPr>
          </w:p>
        </w:tc>
        <w:tc>
          <w:tcPr>
            <w:tcW w:w="1314" w:type="dxa"/>
          </w:tcPr>
          <w:p>
            <w:pPr>
              <w:pStyle w:val="2"/>
              <w:rPr>
                <w:rFonts w:hint="default" w:ascii="Times New Roman" w:hAnsi="Times New Roman" w:cs="Times New Roman" w:eastAsiaTheme="minorEastAsia"/>
                <w:b/>
                <w:bCs/>
                <w:sz w:val="24"/>
                <w:szCs w:val="24"/>
                <w:vertAlign w:val="baseline"/>
                <w:lang w:val="en-US" w:eastAsia="zh-CN"/>
              </w:rPr>
            </w:pPr>
          </w:p>
        </w:tc>
        <w:tc>
          <w:tcPr>
            <w:tcW w:w="1129" w:type="dxa"/>
          </w:tcPr>
          <w:p>
            <w:pPr>
              <w:pStyle w:val="2"/>
              <w:rPr>
                <w:rFonts w:hint="default" w:ascii="Times New Roman" w:hAnsi="Times New Roman" w:cs="Times New Roman" w:eastAsiaTheme="minorEastAsia"/>
                <w:b/>
                <w:bCs/>
                <w:sz w:val="24"/>
                <w:szCs w:val="24"/>
                <w:vertAlign w:val="baseline"/>
                <w:lang w:val="en-US" w:eastAsia="zh-CN"/>
              </w:rPr>
            </w:pPr>
          </w:p>
        </w:tc>
        <w:tc>
          <w:tcPr>
            <w:tcW w:w="1568" w:type="dxa"/>
          </w:tcPr>
          <w:p>
            <w:pPr>
              <w:pStyle w:val="2"/>
              <w:rPr>
                <w:rFonts w:hint="default" w:ascii="Times New Roman" w:hAnsi="Times New Roman" w:cs="Times New Roman" w:eastAsiaTheme="minorEastAsia"/>
                <w:b/>
                <w:bCs/>
                <w:sz w:val="24"/>
                <w:szCs w:val="24"/>
                <w:vertAlign w:val="baseline"/>
                <w:lang w:val="en-US" w:eastAsia="zh-CN"/>
              </w:rPr>
            </w:pPr>
          </w:p>
        </w:tc>
        <w:tc>
          <w:tcPr>
            <w:tcW w:w="805" w:type="dxa"/>
          </w:tcPr>
          <w:p>
            <w:pPr>
              <w:pStyle w:val="2"/>
              <w:rPr>
                <w:rFonts w:hint="default" w:ascii="Times New Roman" w:hAnsi="Times New Roman" w:cs="Times New Roman" w:eastAsiaTheme="minor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93" w:type="dxa"/>
          </w:tcPr>
          <w:p>
            <w:pPr>
              <w:pStyle w:val="2"/>
              <w:rPr>
                <w:rFonts w:hint="default" w:ascii="Times New Roman" w:hAnsi="Times New Roman" w:cs="Times New Roman" w:eastAsiaTheme="minorEastAsia"/>
                <w:b/>
                <w:bCs/>
                <w:sz w:val="24"/>
                <w:szCs w:val="24"/>
                <w:vertAlign w:val="baseline"/>
                <w:lang w:val="en-US" w:eastAsia="zh-CN"/>
              </w:rPr>
            </w:pPr>
          </w:p>
        </w:tc>
        <w:tc>
          <w:tcPr>
            <w:tcW w:w="1274" w:type="dxa"/>
          </w:tcPr>
          <w:p>
            <w:pPr>
              <w:pStyle w:val="2"/>
              <w:rPr>
                <w:rFonts w:hint="default" w:ascii="Times New Roman" w:hAnsi="Times New Roman" w:cs="Times New Roman" w:eastAsiaTheme="minorEastAsia"/>
                <w:b/>
                <w:bCs/>
                <w:sz w:val="24"/>
                <w:szCs w:val="24"/>
                <w:vertAlign w:val="baseline"/>
                <w:lang w:val="en-US" w:eastAsia="zh-CN"/>
              </w:rPr>
            </w:pPr>
          </w:p>
        </w:tc>
        <w:tc>
          <w:tcPr>
            <w:tcW w:w="829" w:type="dxa"/>
          </w:tcPr>
          <w:p>
            <w:pPr>
              <w:pStyle w:val="2"/>
              <w:rPr>
                <w:rFonts w:hint="default" w:ascii="Times New Roman" w:hAnsi="Times New Roman" w:cs="Times New Roman" w:eastAsiaTheme="minorEastAsia"/>
                <w:b/>
                <w:bCs/>
                <w:sz w:val="24"/>
                <w:szCs w:val="24"/>
                <w:vertAlign w:val="baseline"/>
                <w:lang w:val="en-US" w:eastAsia="zh-CN"/>
              </w:rPr>
            </w:pPr>
          </w:p>
        </w:tc>
        <w:tc>
          <w:tcPr>
            <w:tcW w:w="1897" w:type="dxa"/>
          </w:tcPr>
          <w:p>
            <w:pPr>
              <w:pStyle w:val="2"/>
              <w:rPr>
                <w:rFonts w:hint="default" w:ascii="Times New Roman" w:hAnsi="Times New Roman" w:cs="Times New Roman" w:eastAsiaTheme="minorEastAsia"/>
                <w:b/>
                <w:bCs/>
                <w:sz w:val="24"/>
                <w:szCs w:val="24"/>
                <w:vertAlign w:val="baseline"/>
                <w:lang w:val="en-US" w:eastAsia="zh-CN"/>
              </w:rPr>
            </w:pPr>
          </w:p>
        </w:tc>
        <w:tc>
          <w:tcPr>
            <w:tcW w:w="953" w:type="dxa"/>
          </w:tcPr>
          <w:p>
            <w:pPr>
              <w:pStyle w:val="2"/>
              <w:rPr>
                <w:rFonts w:hint="default" w:ascii="Times New Roman" w:hAnsi="Times New Roman" w:cs="Times New Roman" w:eastAsiaTheme="minorEastAsia"/>
                <w:b/>
                <w:bCs/>
                <w:sz w:val="24"/>
                <w:szCs w:val="24"/>
                <w:vertAlign w:val="baseline"/>
                <w:lang w:val="en-US" w:eastAsia="zh-CN"/>
              </w:rPr>
            </w:pPr>
          </w:p>
        </w:tc>
        <w:tc>
          <w:tcPr>
            <w:tcW w:w="1446" w:type="dxa"/>
          </w:tcPr>
          <w:p>
            <w:pPr>
              <w:pStyle w:val="2"/>
              <w:rPr>
                <w:rFonts w:hint="default" w:ascii="Times New Roman" w:hAnsi="Times New Roman" w:cs="Times New Roman" w:eastAsiaTheme="minorEastAsia"/>
                <w:b/>
                <w:bCs/>
                <w:sz w:val="24"/>
                <w:szCs w:val="24"/>
                <w:vertAlign w:val="baseline"/>
                <w:lang w:val="en-US" w:eastAsia="zh-CN"/>
              </w:rPr>
            </w:pPr>
          </w:p>
        </w:tc>
        <w:tc>
          <w:tcPr>
            <w:tcW w:w="1026" w:type="dxa"/>
          </w:tcPr>
          <w:p>
            <w:pPr>
              <w:pStyle w:val="2"/>
              <w:rPr>
                <w:rFonts w:hint="default" w:ascii="Times New Roman" w:hAnsi="Times New Roman" w:cs="Times New Roman" w:eastAsiaTheme="minorEastAsia"/>
                <w:b/>
                <w:bCs/>
                <w:sz w:val="24"/>
                <w:szCs w:val="24"/>
                <w:vertAlign w:val="baseline"/>
                <w:lang w:val="en-US" w:eastAsia="zh-CN"/>
              </w:rPr>
            </w:pPr>
          </w:p>
        </w:tc>
        <w:tc>
          <w:tcPr>
            <w:tcW w:w="1314" w:type="dxa"/>
          </w:tcPr>
          <w:p>
            <w:pPr>
              <w:pStyle w:val="2"/>
              <w:rPr>
                <w:rFonts w:hint="default" w:ascii="Times New Roman" w:hAnsi="Times New Roman" w:cs="Times New Roman" w:eastAsiaTheme="minorEastAsia"/>
                <w:b/>
                <w:bCs/>
                <w:sz w:val="24"/>
                <w:szCs w:val="24"/>
                <w:vertAlign w:val="baseline"/>
                <w:lang w:val="en-US" w:eastAsia="zh-CN"/>
              </w:rPr>
            </w:pPr>
          </w:p>
        </w:tc>
        <w:tc>
          <w:tcPr>
            <w:tcW w:w="1129" w:type="dxa"/>
          </w:tcPr>
          <w:p>
            <w:pPr>
              <w:pStyle w:val="2"/>
              <w:rPr>
                <w:rFonts w:hint="default" w:ascii="Times New Roman" w:hAnsi="Times New Roman" w:cs="Times New Roman" w:eastAsiaTheme="minorEastAsia"/>
                <w:b/>
                <w:bCs/>
                <w:sz w:val="24"/>
                <w:szCs w:val="24"/>
                <w:vertAlign w:val="baseline"/>
                <w:lang w:val="en-US" w:eastAsia="zh-CN"/>
              </w:rPr>
            </w:pPr>
          </w:p>
        </w:tc>
        <w:tc>
          <w:tcPr>
            <w:tcW w:w="1568" w:type="dxa"/>
          </w:tcPr>
          <w:p>
            <w:pPr>
              <w:pStyle w:val="2"/>
              <w:rPr>
                <w:rFonts w:hint="default" w:ascii="Times New Roman" w:hAnsi="Times New Roman" w:cs="Times New Roman" w:eastAsiaTheme="minorEastAsia"/>
                <w:b/>
                <w:bCs/>
                <w:sz w:val="24"/>
                <w:szCs w:val="24"/>
                <w:vertAlign w:val="baseline"/>
                <w:lang w:val="en-US" w:eastAsia="zh-CN"/>
              </w:rPr>
            </w:pPr>
          </w:p>
        </w:tc>
        <w:tc>
          <w:tcPr>
            <w:tcW w:w="805" w:type="dxa"/>
          </w:tcPr>
          <w:p>
            <w:pPr>
              <w:pStyle w:val="2"/>
              <w:rPr>
                <w:rFonts w:hint="default" w:ascii="Times New Roman" w:hAnsi="Times New Roman" w:cs="Times New Roman" w:eastAsiaTheme="minor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93" w:type="dxa"/>
          </w:tcPr>
          <w:p>
            <w:pPr>
              <w:pStyle w:val="2"/>
              <w:rPr>
                <w:rFonts w:hint="default" w:ascii="Times New Roman" w:hAnsi="Times New Roman" w:cs="Times New Roman" w:eastAsiaTheme="minorEastAsia"/>
                <w:b/>
                <w:bCs/>
                <w:sz w:val="24"/>
                <w:szCs w:val="24"/>
                <w:vertAlign w:val="baseline"/>
                <w:lang w:val="en-US" w:eastAsia="zh-CN"/>
              </w:rPr>
            </w:pPr>
          </w:p>
        </w:tc>
        <w:tc>
          <w:tcPr>
            <w:tcW w:w="1274" w:type="dxa"/>
          </w:tcPr>
          <w:p>
            <w:pPr>
              <w:pStyle w:val="2"/>
              <w:rPr>
                <w:rFonts w:hint="default" w:ascii="Times New Roman" w:hAnsi="Times New Roman" w:cs="Times New Roman" w:eastAsiaTheme="minorEastAsia"/>
                <w:b/>
                <w:bCs/>
                <w:sz w:val="24"/>
                <w:szCs w:val="24"/>
                <w:vertAlign w:val="baseline"/>
                <w:lang w:val="en-US" w:eastAsia="zh-CN"/>
              </w:rPr>
            </w:pPr>
          </w:p>
        </w:tc>
        <w:tc>
          <w:tcPr>
            <w:tcW w:w="829" w:type="dxa"/>
          </w:tcPr>
          <w:p>
            <w:pPr>
              <w:pStyle w:val="2"/>
              <w:rPr>
                <w:rFonts w:hint="default" w:ascii="Times New Roman" w:hAnsi="Times New Roman" w:cs="Times New Roman" w:eastAsiaTheme="minorEastAsia"/>
                <w:b/>
                <w:bCs/>
                <w:sz w:val="24"/>
                <w:szCs w:val="24"/>
                <w:vertAlign w:val="baseline"/>
                <w:lang w:val="en-US" w:eastAsia="zh-CN"/>
              </w:rPr>
            </w:pPr>
          </w:p>
        </w:tc>
        <w:tc>
          <w:tcPr>
            <w:tcW w:w="1897" w:type="dxa"/>
          </w:tcPr>
          <w:p>
            <w:pPr>
              <w:pStyle w:val="2"/>
              <w:rPr>
                <w:rFonts w:hint="default" w:ascii="Times New Roman" w:hAnsi="Times New Roman" w:cs="Times New Roman" w:eastAsiaTheme="minorEastAsia"/>
                <w:b/>
                <w:bCs/>
                <w:sz w:val="24"/>
                <w:szCs w:val="24"/>
                <w:vertAlign w:val="baseline"/>
                <w:lang w:val="en-US" w:eastAsia="zh-CN"/>
              </w:rPr>
            </w:pPr>
          </w:p>
        </w:tc>
        <w:tc>
          <w:tcPr>
            <w:tcW w:w="953" w:type="dxa"/>
          </w:tcPr>
          <w:p>
            <w:pPr>
              <w:pStyle w:val="2"/>
              <w:rPr>
                <w:rFonts w:hint="default" w:ascii="Times New Roman" w:hAnsi="Times New Roman" w:cs="Times New Roman" w:eastAsiaTheme="minorEastAsia"/>
                <w:b/>
                <w:bCs/>
                <w:sz w:val="24"/>
                <w:szCs w:val="24"/>
                <w:vertAlign w:val="baseline"/>
                <w:lang w:val="en-US" w:eastAsia="zh-CN"/>
              </w:rPr>
            </w:pPr>
          </w:p>
        </w:tc>
        <w:tc>
          <w:tcPr>
            <w:tcW w:w="1446" w:type="dxa"/>
          </w:tcPr>
          <w:p>
            <w:pPr>
              <w:pStyle w:val="2"/>
              <w:rPr>
                <w:rFonts w:hint="default" w:ascii="Times New Roman" w:hAnsi="Times New Roman" w:cs="Times New Roman" w:eastAsiaTheme="minorEastAsia"/>
                <w:b/>
                <w:bCs/>
                <w:sz w:val="24"/>
                <w:szCs w:val="24"/>
                <w:vertAlign w:val="baseline"/>
                <w:lang w:val="en-US" w:eastAsia="zh-CN"/>
              </w:rPr>
            </w:pPr>
          </w:p>
        </w:tc>
        <w:tc>
          <w:tcPr>
            <w:tcW w:w="1026" w:type="dxa"/>
          </w:tcPr>
          <w:p>
            <w:pPr>
              <w:pStyle w:val="2"/>
              <w:rPr>
                <w:rFonts w:hint="default" w:ascii="Times New Roman" w:hAnsi="Times New Roman" w:cs="Times New Roman" w:eastAsiaTheme="minorEastAsia"/>
                <w:b/>
                <w:bCs/>
                <w:sz w:val="24"/>
                <w:szCs w:val="24"/>
                <w:vertAlign w:val="baseline"/>
                <w:lang w:val="en-US" w:eastAsia="zh-CN"/>
              </w:rPr>
            </w:pPr>
          </w:p>
        </w:tc>
        <w:tc>
          <w:tcPr>
            <w:tcW w:w="1314" w:type="dxa"/>
          </w:tcPr>
          <w:p>
            <w:pPr>
              <w:pStyle w:val="2"/>
              <w:rPr>
                <w:rFonts w:hint="default" w:ascii="Times New Roman" w:hAnsi="Times New Roman" w:cs="Times New Roman" w:eastAsiaTheme="minorEastAsia"/>
                <w:b/>
                <w:bCs/>
                <w:sz w:val="24"/>
                <w:szCs w:val="24"/>
                <w:vertAlign w:val="baseline"/>
                <w:lang w:val="en-US" w:eastAsia="zh-CN"/>
              </w:rPr>
            </w:pPr>
          </w:p>
        </w:tc>
        <w:tc>
          <w:tcPr>
            <w:tcW w:w="1129" w:type="dxa"/>
          </w:tcPr>
          <w:p>
            <w:pPr>
              <w:pStyle w:val="2"/>
              <w:rPr>
                <w:rFonts w:hint="default" w:ascii="Times New Roman" w:hAnsi="Times New Roman" w:cs="Times New Roman" w:eastAsiaTheme="minorEastAsia"/>
                <w:b/>
                <w:bCs/>
                <w:sz w:val="24"/>
                <w:szCs w:val="24"/>
                <w:vertAlign w:val="baseline"/>
                <w:lang w:val="en-US" w:eastAsia="zh-CN"/>
              </w:rPr>
            </w:pPr>
          </w:p>
        </w:tc>
        <w:tc>
          <w:tcPr>
            <w:tcW w:w="1568" w:type="dxa"/>
          </w:tcPr>
          <w:p>
            <w:pPr>
              <w:pStyle w:val="2"/>
              <w:rPr>
                <w:rFonts w:hint="default" w:ascii="Times New Roman" w:hAnsi="Times New Roman" w:cs="Times New Roman" w:eastAsiaTheme="minorEastAsia"/>
                <w:b/>
                <w:bCs/>
                <w:sz w:val="24"/>
                <w:szCs w:val="24"/>
                <w:vertAlign w:val="baseline"/>
                <w:lang w:val="en-US" w:eastAsia="zh-CN"/>
              </w:rPr>
            </w:pPr>
          </w:p>
        </w:tc>
        <w:tc>
          <w:tcPr>
            <w:tcW w:w="805" w:type="dxa"/>
          </w:tcPr>
          <w:p>
            <w:pPr>
              <w:pStyle w:val="2"/>
              <w:rPr>
                <w:rFonts w:hint="default" w:ascii="Times New Roman" w:hAnsi="Times New Roman" w:cs="Times New Roman" w:eastAsiaTheme="minor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93" w:type="dxa"/>
          </w:tcPr>
          <w:p>
            <w:pPr>
              <w:pStyle w:val="2"/>
              <w:rPr>
                <w:rFonts w:hint="default" w:ascii="Times New Roman" w:hAnsi="Times New Roman" w:cs="Times New Roman" w:eastAsiaTheme="minorEastAsia"/>
                <w:b/>
                <w:bCs/>
                <w:sz w:val="24"/>
                <w:szCs w:val="24"/>
                <w:vertAlign w:val="baseline"/>
                <w:lang w:val="en-US" w:eastAsia="zh-CN"/>
              </w:rPr>
            </w:pPr>
          </w:p>
        </w:tc>
        <w:tc>
          <w:tcPr>
            <w:tcW w:w="1274" w:type="dxa"/>
          </w:tcPr>
          <w:p>
            <w:pPr>
              <w:pStyle w:val="2"/>
              <w:rPr>
                <w:rFonts w:hint="default" w:ascii="Times New Roman" w:hAnsi="Times New Roman" w:cs="Times New Roman" w:eastAsiaTheme="minorEastAsia"/>
                <w:b/>
                <w:bCs/>
                <w:sz w:val="24"/>
                <w:szCs w:val="24"/>
                <w:vertAlign w:val="baseline"/>
                <w:lang w:val="en-US" w:eastAsia="zh-CN"/>
              </w:rPr>
            </w:pPr>
          </w:p>
        </w:tc>
        <w:tc>
          <w:tcPr>
            <w:tcW w:w="829" w:type="dxa"/>
          </w:tcPr>
          <w:p>
            <w:pPr>
              <w:pStyle w:val="2"/>
              <w:rPr>
                <w:rFonts w:hint="default" w:ascii="Times New Roman" w:hAnsi="Times New Roman" w:cs="Times New Roman" w:eastAsiaTheme="minorEastAsia"/>
                <w:b/>
                <w:bCs/>
                <w:sz w:val="24"/>
                <w:szCs w:val="24"/>
                <w:vertAlign w:val="baseline"/>
                <w:lang w:val="en-US" w:eastAsia="zh-CN"/>
              </w:rPr>
            </w:pPr>
          </w:p>
        </w:tc>
        <w:tc>
          <w:tcPr>
            <w:tcW w:w="1897" w:type="dxa"/>
          </w:tcPr>
          <w:p>
            <w:pPr>
              <w:pStyle w:val="2"/>
              <w:rPr>
                <w:rFonts w:hint="default" w:ascii="Times New Roman" w:hAnsi="Times New Roman" w:cs="Times New Roman" w:eastAsiaTheme="minorEastAsia"/>
                <w:b/>
                <w:bCs/>
                <w:sz w:val="24"/>
                <w:szCs w:val="24"/>
                <w:vertAlign w:val="baseline"/>
                <w:lang w:val="en-US" w:eastAsia="zh-CN"/>
              </w:rPr>
            </w:pPr>
          </w:p>
        </w:tc>
        <w:tc>
          <w:tcPr>
            <w:tcW w:w="953" w:type="dxa"/>
          </w:tcPr>
          <w:p>
            <w:pPr>
              <w:pStyle w:val="2"/>
              <w:rPr>
                <w:rFonts w:hint="default" w:ascii="Times New Roman" w:hAnsi="Times New Roman" w:cs="Times New Roman" w:eastAsiaTheme="minorEastAsia"/>
                <w:b/>
                <w:bCs/>
                <w:sz w:val="24"/>
                <w:szCs w:val="24"/>
                <w:vertAlign w:val="baseline"/>
                <w:lang w:val="en-US" w:eastAsia="zh-CN"/>
              </w:rPr>
            </w:pPr>
          </w:p>
        </w:tc>
        <w:tc>
          <w:tcPr>
            <w:tcW w:w="1446" w:type="dxa"/>
          </w:tcPr>
          <w:p>
            <w:pPr>
              <w:pStyle w:val="2"/>
              <w:rPr>
                <w:rFonts w:hint="default" w:ascii="Times New Roman" w:hAnsi="Times New Roman" w:cs="Times New Roman" w:eastAsiaTheme="minorEastAsia"/>
                <w:b/>
                <w:bCs/>
                <w:sz w:val="24"/>
                <w:szCs w:val="24"/>
                <w:vertAlign w:val="baseline"/>
                <w:lang w:val="en-US" w:eastAsia="zh-CN"/>
              </w:rPr>
            </w:pPr>
          </w:p>
        </w:tc>
        <w:tc>
          <w:tcPr>
            <w:tcW w:w="1026" w:type="dxa"/>
          </w:tcPr>
          <w:p>
            <w:pPr>
              <w:pStyle w:val="2"/>
              <w:rPr>
                <w:rFonts w:hint="default" w:ascii="Times New Roman" w:hAnsi="Times New Roman" w:cs="Times New Roman" w:eastAsiaTheme="minorEastAsia"/>
                <w:b/>
                <w:bCs/>
                <w:sz w:val="24"/>
                <w:szCs w:val="24"/>
                <w:vertAlign w:val="baseline"/>
                <w:lang w:val="en-US" w:eastAsia="zh-CN"/>
              </w:rPr>
            </w:pPr>
          </w:p>
        </w:tc>
        <w:tc>
          <w:tcPr>
            <w:tcW w:w="1314" w:type="dxa"/>
          </w:tcPr>
          <w:p>
            <w:pPr>
              <w:pStyle w:val="2"/>
              <w:rPr>
                <w:rFonts w:hint="default" w:ascii="Times New Roman" w:hAnsi="Times New Roman" w:cs="Times New Roman" w:eastAsiaTheme="minorEastAsia"/>
                <w:b/>
                <w:bCs/>
                <w:sz w:val="24"/>
                <w:szCs w:val="24"/>
                <w:vertAlign w:val="baseline"/>
                <w:lang w:val="en-US" w:eastAsia="zh-CN"/>
              </w:rPr>
            </w:pPr>
          </w:p>
        </w:tc>
        <w:tc>
          <w:tcPr>
            <w:tcW w:w="1129" w:type="dxa"/>
          </w:tcPr>
          <w:p>
            <w:pPr>
              <w:pStyle w:val="2"/>
              <w:rPr>
                <w:rFonts w:hint="default" w:ascii="Times New Roman" w:hAnsi="Times New Roman" w:cs="Times New Roman" w:eastAsiaTheme="minorEastAsia"/>
                <w:b/>
                <w:bCs/>
                <w:sz w:val="24"/>
                <w:szCs w:val="24"/>
                <w:vertAlign w:val="baseline"/>
                <w:lang w:val="en-US" w:eastAsia="zh-CN"/>
              </w:rPr>
            </w:pPr>
          </w:p>
        </w:tc>
        <w:tc>
          <w:tcPr>
            <w:tcW w:w="1568" w:type="dxa"/>
          </w:tcPr>
          <w:p>
            <w:pPr>
              <w:pStyle w:val="2"/>
              <w:rPr>
                <w:rFonts w:hint="default" w:ascii="Times New Roman" w:hAnsi="Times New Roman" w:cs="Times New Roman" w:eastAsiaTheme="minorEastAsia"/>
                <w:b/>
                <w:bCs/>
                <w:sz w:val="24"/>
                <w:szCs w:val="24"/>
                <w:vertAlign w:val="baseline"/>
                <w:lang w:val="en-US" w:eastAsia="zh-CN"/>
              </w:rPr>
            </w:pPr>
          </w:p>
        </w:tc>
        <w:tc>
          <w:tcPr>
            <w:tcW w:w="805" w:type="dxa"/>
          </w:tcPr>
          <w:p>
            <w:pPr>
              <w:pStyle w:val="2"/>
              <w:rPr>
                <w:rFonts w:hint="default" w:ascii="Times New Roman" w:hAnsi="Times New Roman" w:cs="Times New Roman" w:eastAsiaTheme="minor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93" w:type="dxa"/>
          </w:tcPr>
          <w:p>
            <w:pPr>
              <w:pStyle w:val="2"/>
              <w:rPr>
                <w:rFonts w:hint="default" w:ascii="Times New Roman" w:hAnsi="Times New Roman" w:cs="Times New Roman" w:eastAsiaTheme="minorEastAsia"/>
                <w:b/>
                <w:bCs/>
                <w:sz w:val="24"/>
                <w:szCs w:val="24"/>
                <w:vertAlign w:val="baseline"/>
                <w:lang w:val="en-US" w:eastAsia="zh-CN"/>
              </w:rPr>
            </w:pPr>
          </w:p>
        </w:tc>
        <w:tc>
          <w:tcPr>
            <w:tcW w:w="1274" w:type="dxa"/>
          </w:tcPr>
          <w:p>
            <w:pPr>
              <w:pStyle w:val="2"/>
              <w:rPr>
                <w:rFonts w:hint="default" w:ascii="Times New Roman" w:hAnsi="Times New Roman" w:cs="Times New Roman" w:eastAsiaTheme="minorEastAsia"/>
                <w:b/>
                <w:bCs/>
                <w:sz w:val="24"/>
                <w:szCs w:val="24"/>
                <w:vertAlign w:val="baseline"/>
                <w:lang w:val="en-US" w:eastAsia="zh-CN"/>
              </w:rPr>
            </w:pPr>
          </w:p>
        </w:tc>
        <w:tc>
          <w:tcPr>
            <w:tcW w:w="829" w:type="dxa"/>
          </w:tcPr>
          <w:p>
            <w:pPr>
              <w:pStyle w:val="2"/>
              <w:rPr>
                <w:rFonts w:hint="default" w:ascii="Times New Roman" w:hAnsi="Times New Roman" w:cs="Times New Roman" w:eastAsiaTheme="minorEastAsia"/>
                <w:b/>
                <w:bCs/>
                <w:sz w:val="24"/>
                <w:szCs w:val="24"/>
                <w:vertAlign w:val="baseline"/>
                <w:lang w:val="en-US" w:eastAsia="zh-CN"/>
              </w:rPr>
            </w:pPr>
          </w:p>
        </w:tc>
        <w:tc>
          <w:tcPr>
            <w:tcW w:w="1897" w:type="dxa"/>
          </w:tcPr>
          <w:p>
            <w:pPr>
              <w:pStyle w:val="2"/>
              <w:rPr>
                <w:rFonts w:hint="default" w:ascii="Times New Roman" w:hAnsi="Times New Roman" w:cs="Times New Roman" w:eastAsiaTheme="minorEastAsia"/>
                <w:b/>
                <w:bCs/>
                <w:sz w:val="24"/>
                <w:szCs w:val="24"/>
                <w:vertAlign w:val="baseline"/>
                <w:lang w:val="en-US" w:eastAsia="zh-CN"/>
              </w:rPr>
            </w:pPr>
          </w:p>
        </w:tc>
        <w:tc>
          <w:tcPr>
            <w:tcW w:w="953" w:type="dxa"/>
          </w:tcPr>
          <w:p>
            <w:pPr>
              <w:pStyle w:val="2"/>
              <w:rPr>
                <w:rFonts w:hint="default" w:ascii="Times New Roman" w:hAnsi="Times New Roman" w:cs="Times New Roman" w:eastAsiaTheme="minorEastAsia"/>
                <w:b/>
                <w:bCs/>
                <w:sz w:val="24"/>
                <w:szCs w:val="24"/>
                <w:vertAlign w:val="baseline"/>
                <w:lang w:val="en-US" w:eastAsia="zh-CN"/>
              </w:rPr>
            </w:pPr>
          </w:p>
        </w:tc>
        <w:tc>
          <w:tcPr>
            <w:tcW w:w="1446" w:type="dxa"/>
          </w:tcPr>
          <w:p>
            <w:pPr>
              <w:pStyle w:val="2"/>
              <w:rPr>
                <w:rFonts w:hint="default" w:ascii="Times New Roman" w:hAnsi="Times New Roman" w:cs="Times New Roman" w:eastAsiaTheme="minorEastAsia"/>
                <w:b/>
                <w:bCs/>
                <w:sz w:val="24"/>
                <w:szCs w:val="24"/>
                <w:vertAlign w:val="baseline"/>
                <w:lang w:val="en-US" w:eastAsia="zh-CN"/>
              </w:rPr>
            </w:pPr>
          </w:p>
        </w:tc>
        <w:tc>
          <w:tcPr>
            <w:tcW w:w="1026" w:type="dxa"/>
          </w:tcPr>
          <w:p>
            <w:pPr>
              <w:pStyle w:val="2"/>
              <w:rPr>
                <w:rFonts w:hint="default" w:ascii="Times New Roman" w:hAnsi="Times New Roman" w:cs="Times New Roman" w:eastAsiaTheme="minorEastAsia"/>
                <w:b/>
                <w:bCs/>
                <w:sz w:val="24"/>
                <w:szCs w:val="24"/>
                <w:vertAlign w:val="baseline"/>
                <w:lang w:val="en-US" w:eastAsia="zh-CN"/>
              </w:rPr>
            </w:pPr>
          </w:p>
        </w:tc>
        <w:tc>
          <w:tcPr>
            <w:tcW w:w="1314" w:type="dxa"/>
          </w:tcPr>
          <w:p>
            <w:pPr>
              <w:pStyle w:val="2"/>
              <w:rPr>
                <w:rFonts w:hint="default" w:ascii="Times New Roman" w:hAnsi="Times New Roman" w:cs="Times New Roman" w:eastAsiaTheme="minorEastAsia"/>
                <w:b/>
                <w:bCs/>
                <w:sz w:val="24"/>
                <w:szCs w:val="24"/>
                <w:vertAlign w:val="baseline"/>
                <w:lang w:val="en-US" w:eastAsia="zh-CN"/>
              </w:rPr>
            </w:pPr>
          </w:p>
        </w:tc>
        <w:tc>
          <w:tcPr>
            <w:tcW w:w="1129" w:type="dxa"/>
          </w:tcPr>
          <w:p>
            <w:pPr>
              <w:pStyle w:val="2"/>
              <w:rPr>
                <w:rFonts w:hint="default" w:ascii="Times New Roman" w:hAnsi="Times New Roman" w:cs="Times New Roman" w:eastAsiaTheme="minorEastAsia"/>
                <w:b/>
                <w:bCs/>
                <w:sz w:val="24"/>
                <w:szCs w:val="24"/>
                <w:vertAlign w:val="baseline"/>
                <w:lang w:val="en-US" w:eastAsia="zh-CN"/>
              </w:rPr>
            </w:pPr>
          </w:p>
        </w:tc>
        <w:tc>
          <w:tcPr>
            <w:tcW w:w="1568" w:type="dxa"/>
          </w:tcPr>
          <w:p>
            <w:pPr>
              <w:pStyle w:val="2"/>
              <w:rPr>
                <w:rFonts w:hint="default" w:ascii="Times New Roman" w:hAnsi="Times New Roman" w:cs="Times New Roman" w:eastAsiaTheme="minorEastAsia"/>
                <w:b/>
                <w:bCs/>
                <w:sz w:val="24"/>
                <w:szCs w:val="24"/>
                <w:vertAlign w:val="baseline"/>
                <w:lang w:val="en-US" w:eastAsia="zh-CN"/>
              </w:rPr>
            </w:pPr>
          </w:p>
        </w:tc>
        <w:tc>
          <w:tcPr>
            <w:tcW w:w="805" w:type="dxa"/>
          </w:tcPr>
          <w:p>
            <w:pPr>
              <w:pStyle w:val="2"/>
              <w:rPr>
                <w:rFonts w:hint="default" w:ascii="Times New Roman" w:hAnsi="Times New Roman" w:cs="Times New Roman" w:eastAsiaTheme="minor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8" w:hRule="atLeast"/>
        </w:trPr>
        <w:tc>
          <w:tcPr>
            <w:tcW w:w="593" w:type="dxa"/>
          </w:tcPr>
          <w:p>
            <w:pPr>
              <w:pStyle w:val="2"/>
              <w:rPr>
                <w:rFonts w:hint="default" w:ascii="Times New Roman" w:hAnsi="Times New Roman" w:cs="Times New Roman" w:eastAsiaTheme="minorEastAsia"/>
                <w:b/>
                <w:bCs/>
                <w:sz w:val="24"/>
                <w:szCs w:val="24"/>
                <w:vertAlign w:val="baseline"/>
                <w:lang w:val="en-US" w:eastAsia="zh-CN"/>
              </w:rPr>
            </w:pPr>
          </w:p>
        </w:tc>
        <w:tc>
          <w:tcPr>
            <w:tcW w:w="1274" w:type="dxa"/>
          </w:tcPr>
          <w:p>
            <w:pPr>
              <w:pStyle w:val="2"/>
              <w:rPr>
                <w:rFonts w:hint="default" w:ascii="Times New Roman" w:hAnsi="Times New Roman" w:cs="Times New Roman" w:eastAsiaTheme="minorEastAsia"/>
                <w:b/>
                <w:bCs/>
                <w:sz w:val="24"/>
                <w:szCs w:val="24"/>
                <w:vertAlign w:val="baseline"/>
                <w:lang w:val="en-US" w:eastAsia="zh-CN"/>
              </w:rPr>
            </w:pPr>
          </w:p>
        </w:tc>
        <w:tc>
          <w:tcPr>
            <w:tcW w:w="829" w:type="dxa"/>
          </w:tcPr>
          <w:p>
            <w:pPr>
              <w:pStyle w:val="2"/>
              <w:rPr>
                <w:rFonts w:hint="default" w:ascii="Times New Roman" w:hAnsi="Times New Roman" w:cs="Times New Roman" w:eastAsiaTheme="minorEastAsia"/>
                <w:b/>
                <w:bCs/>
                <w:sz w:val="24"/>
                <w:szCs w:val="24"/>
                <w:vertAlign w:val="baseline"/>
                <w:lang w:val="en-US" w:eastAsia="zh-CN"/>
              </w:rPr>
            </w:pPr>
          </w:p>
        </w:tc>
        <w:tc>
          <w:tcPr>
            <w:tcW w:w="1897" w:type="dxa"/>
          </w:tcPr>
          <w:p>
            <w:pPr>
              <w:pStyle w:val="2"/>
              <w:rPr>
                <w:rFonts w:hint="default" w:ascii="Times New Roman" w:hAnsi="Times New Roman" w:cs="Times New Roman" w:eastAsiaTheme="minorEastAsia"/>
                <w:b/>
                <w:bCs/>
                <w:sz w:val="24"/>
                <w:szCs w:val="24"/>
                <w:vertAlign w:val="baseline"/>
                <w:lang w:val="en-US" w:eastAsia="zh-CN"/>
              </w:rPr>
            </w:pPr>
          </w:p>
        </w:tc>
        <w:tc>
          <w:tcPr>
            <w:tcW w:w="953" w:type="dxa"/>
          </w:tcPr>
          <w:p>
            <w:pPr>
              <w:pStyle w:val="2"/>
              <w:rPr>
                <w:rFonts w:hint="default" w:ascii="Times New Roman" w:hAnsi="Times New Roman" w:cs="Times New Roman" w:eastAsiaTheme="minorEastAsia"/>
                <w:b/>
                <w:bCs/>
                <w:sz w:val="24"/>
                <w:szCs w:val="24"/>
                <w:vertAlign w:val="baseline"/>
                <w:lang w:val="en-US" w:eastAsia="zh-CN"/>
              </w:rPr>
            </w:pPr>
          </w:p>
        </w:tc>
        <w:tc>
          <w:tcPr>
            <w:tcW w:w="1446" w:type="dxa"/>
          </w:tcPr>
          <w:p>
            <w:pPr>
              <w:pStyle w:val="2"/>
              <w:rPr>
                <w:rFonts w:hint="default" w:ascii="Times New Roman" w:hAnsi="Times New Roman" w:cs="Times New Roman" w:eastAsiaTheme="minorEastAsia"/>
                <w:b/>
                <w:bCs/>
                <w:sz w:val="24"/>
                <w:szCs w:val="24"/>
                <w:vertAlign w:val="baseline"/>
                <w:lang w:val="en-US" w:eastAsia="zh-CN"/>
              </w:rPr>
            </w:pPr>
          </w:p>
        </w:tc>
        <w:tc>
          <w:tcPr>
            <w:tcW w:w="1026" w:type="dxa"/>
          </w:tcPr>
          <w:p>
            <w:pPr>
              <w:pStyle w:val="2"/>
              <w:rPr>
                <w:rFonts w:hint="default" w:ascii="Times New Roman" w:hAnsi="Times New Roman" w:cs="Times New Roman" w:eastAsiaTheme="minorEastAsia"/>
                <w:b/>
                <w:bCs/>
                <w:sz w:val="24"/>
                <w:szCs w:val="24"/>
                <w:vertAlign w:val="baseline"/>
                <w:lang w:val="en-US" w:eastAsia="zh-CN"/>
              </w:rPr>
            </w:pPr>
          </w:p>
        </w:tc>
        <w:tc>
          <w:tcPr>
            <w:tcW w:w="1314" w:type="dxa"/>
          </w:tcPr>
          <w:p>
            <w:pPr>
              <w:pStyle w:val="2"/>
              <w:rPr>
                <w:rFonts w:hint="default" w:ascii="Times New Roman" w:hAnsi="Times New Roman" w:cs="Times New Roman" w:eastAsiaTheme="minorEastAsia"/>
                <w:b/>
                <w:bCs/>
                <w:sz w:val="24"/>
                <w:szCs w:val="24"/>
                <w:vertAlign w:val="baseline"/>
                <w:lang w:val="en-US" w:eastAsia="zh-CN"/>
              </w:rPr>
            </w:pPr>
          </w:p>
        </w:tc>
        <w:tc>
          <w:tcPr>
            <w:tcW w:w="1129" w:type="dxa"/>
          </w:tcPr>
          <w:p>
            <w:pPr>
              <w:pStyle w:val="2"/>
              <w:rPr>
                <w:rFonts w:hint="default" w:ascii="Times New Roman" w:hAnsi="Times New Roman" w:cs="Times New Roman" w:eastAsiaTheme="minorEastAsia"/>
                <w:b/>
                <w:bCs/>
                <w:sz w:val="24"/>
                <w:szCs w:val="24"/>
                <w:vertAlign w:val="baseline"/>
                <w:lang w:val="en-US" w:eastAsia="zh-CN"/>
              </w:rPr>
            </w:pPr>
          </w:p>
        </w:tc>
        <w:tc>
          <w:tcPr>
            <w:tcW w:w="1568" w:type="dxa"/>
          </w:tcPr>
          <w:p>
            <w:pPr>
              <w:pStyle w:val="2"/>
              <w:rPr>
                <w:rFonts w:hint="default" w:ascii="Times New Roman" w:hAnsi="Times New Roman" w:cs="Times New Roman" w:eastAsiaTheme="minorEastAsia"/>
                <w:b/>
                <w:bCs/>
                <w:sz w:val="24"/>
                <w:szCs w:val="24"/>
                <w:vertAlign w:val="baseline"/>
                <w:lang w:val="en-US" w:eastAsia="zh-CN"/>
              </w:rPr>
            </w:pPr>
          </w:p>
        </w:tc>
        <w:tc>
          <w:tcPr>
            <w:tcW w:w="805" w:type="dxa"/>
          </w:tcPr>
          <w:p>
            <w:pPr>
              <w:pStyle w:val="2"/>
              <w:rPr>
                <w:rFonts w:hint="default" w:ascii="Times New Roman" w:hAnsi="Times New Roman" w:cs="Times New Roman" w:eastAsiaTheme="minorEastAsia"/>
                <w:b/>
                <w:bCs/>
                <w:sz w:val="24"/>
                <w:szCs w:val="24"/>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593" w:type="dxa"/>
          </w:tcPr>
          <w:p>
            <w:pPr>
              <w:pStyle w:val="2"/>
              <w:rPr>
                <w:rFonts w:hint="default" w:ascii="Times New Roman" w:hAnsi="Times New Roman" w:cs="Times New Roman" w:eastAsiaTheme="minorEastAsia"/>
                <w:b/>
                <w:bCs/>
                <w:sz w:val="24"/>
                <w:szCs w:val="24"/>
                <w:vertAlign w:val="baseline"/>
                <w:lang w:val="en-US" w:eastAsia="zh-CN"/>
              </w:rPr>
            </w:pPr>
          </w:p>
        </w:tc>
        <w:tc>
          <w:tcPr>
            <w:tcW w:w="1274" w:type="dxa"/>
          </w:tcPr>
          <w:p>
            <w:pPr>
              <w:pStyle w:val="2"/>
              <w:rPr>
                <w:rFonts w:hint="default" w:ascii="Times New Roman" w:hAnsi="Times New Roman" w:cs="Times New Roman" w:eastAsiaTheme="minorEastAsia"/>
                <w:b/>
                <w:bCs/>
                <w:sz w:val="24"/>
                <w:szCs w:val="24"/>
                <w:vertAlign w:val="baseline"/>
                <w:lang w:val="en-US" w:eastAsia="zh-CN"/>
              </w:rPr>
            </w:pPr>
          </w:p>
        </w:tc>
        <w:tc>
          <w:tcPr>
            <w:tcW w:w="829" w:type="dxa"/>
          </w:tcPr>
          <w:p>
            <w:pPr>
              <w:pStyle w:val="2"/>
              <w:rPr>
                <w:rFonts w:hint="default" w:ascii="Times New Roman" w:hAnsi="Times New Roman" w:cs="Times New Roman" w:eastAsiaTheme="minorEastAsia"/>
                <w:b/>
                <w:bCs/>
                <w:sz w:val="24"/>
                <w:szCs w:val="24"/>
                <w:vertAlign w:val="baseline"/>
                <w:lang w:val="en-US" w:eastAsia="zh-CN"/>
              </w:rPr>
            </w:pPr>
          </w:p>
        </w:tc>
        <w:tc>
          <w:tcPr>
            <w:tcW w:w="1897" w:type="dxa"/>
          </w:tcPr>
          <w:p>
            <w:pPr>
              <w:pStyle w:val="2"/>
              <w:rPr>
                <w:rFonts w:hint="default" w:ascii="Times New Roman" w:hAnsi="Times New Roman" w:cs="Times New Roman" w:eastAsiaTheme="minorEastAsia"/>
                <w:b/>
                <w:bCs/>
                <w:sz w:val="24"/>
                <w:szCs w:val="24"/>
                <w:vertAlign w:val="baseline"/>
                <w:lang w:val="en-US" w:eastAsia="zh-CN"/>
              </w:rPr>
            </w:pPr>
          </w:p>
        </w:tc>
        <w:tc>
          <w:tcPr>
            <w:tcW w:w="953" w:type="dxa"/>
          </w:tcPr>
          <w:p>
            <w:pPr>
              <w:pStyle w:val="2"/>
              <w:rPr>
                <w:rFonts w:hint="default" w:ascii="Times New Roman" w:hAnsi="Times New Roman" w:cs="Times New Roman" w:eastAsiaTheme="minorEastAsia"/>
                <w:b/>
                <w:bCs/>
                <w:sz w:val="24"/>
                <w:szCs w:val="24"/>
                <w:vertAlign w:val="baseline"/>
                <w:lang w:val="en-US" w:eastAsia="zh-CN"/>
              </w:rPr>
            </w:pPr>
          </w:p>
        </w:tc>
        <w:tc>
          <w:tcPr>
            <w:tcW w:w="1446" w:type="dxa"/>
          </w:tcPr>
          <w:p>
            <w:pPr>
              <w:pStyle w:val="2"/>
              <w:rPr>
                <w:rFonts w:hint="default" w:ascii="Times New Roman" w:hAnsi="Times New Roman" w:cs="Times New Roman" w:eastAsiaTheme="minorEastAsia"/>
                <w:b/>
                <w:bCs/>
                <w:sz w:val="24"/>
                <w:szCs w:val="24"/>
                <w:vertAlign w:val="baseline"/>
                <w:lang w:val="en-US" w:eastAsia="zh-CN"/>
              </w:rPr>
            </w:pPr>
          </w:p>
        </w:tc>
        <w:tc>
          <w:tcPr>
            <w:tcW w:w="1026" w:type="dxa"/>
          </w:tcPr>
          <w:p>
            <w:pPr>
              <w:pStyle w:val="2"/>
              <w:rPr>
                <w:rFonts w:hint="default" w:ascii="Times New Roman" w:hAnsi="Times New Roman" w:cs="Times New Roman" w:eastAsiaTheme="minorEastAsia"/>
                <w:b/>
                <w:bCs/>
                <w:sz w:val="24"/>
                <w:szCs w:val="24"/>
                <w:vertAlign w:val="baseline"/>
                <w:lang w:val="en-US" w:eastAsia="zh-CN"/>
              </w:rPr>
            </w:pPr>
          </w:p>
        </w:tc>
        <w:tc>
          <w:tcPr>
            <w:tcW w:w="1314" w:type="dxa"/>
          </w:tcPr>
          <w:p>
            <w:pPr>
              <w:pStyle w:val="2"/>
              <w:rPr>
                <w:rFonts w:hint="default" w:ascii="Times New Roman" w:hAnsi="Times New Roman" w:cs="Times New Roman" w:eastAsiaTheme="minorEastAsia"/>
                <w:b/>
                <w:bCs/>
                <w:sz w:val="24"/>
                <w:szCs w:val="24"/>
                <w:vertAlign w:val="baseline"/>
                <w:lang w:val="en-US" w:eastAsia="zh-CN"/>
              </w:rPr>
            </w:pPr>
          </w:p>
        </w:tc>
        <w:tc>
          <w:tcPr>
            <w:tcW w:w="1129" w:type="dxa"/>
          </w:tcPr>
          <w:p>
            <w:pPr>
              <w:pStyle w:val="2"/>
              <w:rPr>
                <w:rFonts w:hint="default" w:ascii="Times New Roman" w:hAnsi="Times New Roman" w:cs="Times New Roman" w:eastAsiaTheme="minorEastAsia"/>
                <w:b/>
                <w:bCs/>
                <w:sz w:val="24"/>
                <w:szCs w:val="24"/>
                <w:vertAlign w:val="baseline"/>
                <w:lang w:val="en-US" w:eastAsia="zh-CN"/>
              </w:rPr>
            </w:pPr>
          </w:p>
        </w:tc>
        <w:tc>
          <w:tcPr>
            <w:tcW w:w="1568" w:type="dxa"/>
          </w:tcPr>
          <w:p>
            <w:pPr>
              <w:pStyle w:val="2"/>
              <w:rPr>
                <w:rFonts w:hint="default" w:ascii="Times New Roman" w:hAnsi="Times New Roman" w:cs="Times New Roman" w:eastAsiaTheme="minorEastAsia"/>
                <w:b/>
                <w:bCs/>
                <w:sz w:val="24"/>
                <w:szCs w:val="24"/>
                <w:vertAlign w:val="baseline"/>
                <w:lang w:val="en-US" w:eastAsia="zh-CN"/>
              </w:rPr>
            </w:pPr>
          </w:p>
        </w:tc>
        <w:tc>
          <w:tcPr>
            <w:tcW w:w="805" w:type="dxa"/>
          </w:tcPr>
          <w:p>
            <w:pPr>
              <w:pStyle w:val="2"/>
              <w:rPr>
                <w:rFonts w:hint="default" w:ascii="Times New Roman" w:hAnsi="Times New Roman" w:cs="Times New Roman" w:eastAsiaTheme="minorEastAsia"/>
                <w:b/>
                <w:bCs/>
                <w:sz w:val="24"/>
                <w:szCs w:val="24"/>
                <w:vertAlign w:val="baseline"/>
                <w:lang w:val="en-US" w:eastAsia="zh-CN"/>
              </w:rPr>
            </w:pPr>
          </w:p>
        </w:tc>
      </w:tr>
    </w:tbl>
    <w:p>
      <w:pPr>
        <w:pStyle w:val="3"/>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t>注：如企业停产，请备注说明。</w:t>
      </w:r>
    </w:p>
    <w:p>
      <w:pPr>
        <w:rPr>
          <w:rFonts w:hint="default" w:ascii="Times New Roman" w:hAnsi="Times New Roman" w:cs="Times New Roman" w:eastAsiaTheme="minorEastAsia"/>
          <w:b/>
          <w:bCs/>
          <w:sz w:val="24"/>
          <w:szCs w:val="24"/>
          <w:lang w:val="en-US" w:eastAsia="zh-CN"/>
        </w:rPr>
      </w:pPr>
      <w:r>
        <w:rPr>
          <w:rFonts w:hint="default" w:ascii="Times New Roman" w:hAnsi="Times New Roman" w:cs="Times New Roman" w:eastAsiaTheme="minorEastAsia"/>
          <w:b/>
          <w:bCs/>
          <w:sz w:val="24"/>
          <w:szCs w:val="24"/>
          <w:lang w:val="en-US" w:eastAsia="zh-CN"/>
        </w:rPr>
        <w:br w:type="page"/>
      </w:r>
    </w:p>
    <w:p>
      <w:pPr>
        <w:rPr>
          <w:rFonts w:hint="default" w:ascii="Times New Roman" w:hAnsi="Times New Roman" w:cs="Times New Roman"/>
          <w:lang w:val="en-US" w:eastAsia="zh-CN"/>
        </w:rPr>
        <w:sectPr>
          <w:pgSz w:w="16838" w:h="11906" w:orient="landscape"/>
          <w:pgMar w:top="1588" w:right="2098" w:bottom="1474" w:left="1985" w:header="0" w:footer="1588" w:gutter="0"/>
          <w:cols w:space="720" w:num="1"/>
          <w:docGrid w:type="lines" w:linePitch="312" w:charSpace="0"/>
        </w:sect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351" w:firstLineChars="100"/>
        <w:textAlignment w:val="auto"/>
        <w:rPr>
          <w:rFonts w:hint="default" w:ascii="Times New Roman" w:hAnsi="Times New Roman" w:eastAsia="黑体" w:cs="Times New Roman"/>
          <w:b/>
          <w:bCs/>
          <w:i w:val="0"/>
          <w:caps w:val="0"/>
          <w:color w:val="000000"/>
          <w:spacing w:val="15"/>
          <w:sz w:val="32"/>
          <w:szCs w:val="32"/>
          <w:lang w:eastAsia="zh-CN"/>
        </w:rPr>
      </w:pPr>
    </w:p>
    <w:p>
      <w:pPr>
        <w:pStyle w:val="10"/>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579" w:lineRule="exact"/>
        <w:ind w:left="0" w:firstLine="281" w:firstLineChars="100"/>
        <w:textAlignment w:val="auto"/>
        <w:rPr>
          <w:rFonts w:hint="default" w:ascii="Times New Roman" w:hAnsi="Times New Roman" w:eastAsia="方正黑体简体" w:cs="Times New Roman"/>
          <w:b/>
          <w:bCs/>
          <w:i w:val="0"/>
          <w:caps w:val="0"/>
          <w:color w:val="000000"/>
          <w:spacing w:val="0"/>
          <w:sz w:val="28"/>
          <w:szCs w:val="28"/>
          <w:lang w:eastAsia="zh-CN"/>
        </w:rPr>
      </w:pPr>
      <w:r>
        <w:rPr>
          <w:rFonts w:hint="default" w:ascii="Times New Roman" w:hAnsi="Times New Roman" w:eastAsia="方正仿宋简体" w:cs="Times New Roman"/>
          <w:b/>
          <w:bCs/>
          <w:spacing w:val="0"/>
          <w:sz w:val="28"/>
          <w:szCs w:val="28"/>
        </w:rPr>
        <mc:AlternateContent>
          <mc:Choice Requires="wps">
            <w:drawing>
              <wp:anchor distT="0" distB="0" distL="114300" distR="114300" simplePos="0" relativeHeight="251662336" behindDoc="0" locked="0" layoutInCell="1" allowOverlap="1">
                <wp:simplePos x="0" y="0"/>
                <wp:positionH relativeFrom="column">
                  <wp:posOffset>2540</wp:posOffset>
                </wp:positionH>
                <wp:positionV relativeFrom="paragraph">
                  <wp:posOffset>47625</wp:posOffset>
                </wp:positionV>
                <wp:extent cx="5615940" cy="0"/>
                <wp:effectExtent l="0" t="6350" r="0" b="6350"/>
                <wp:wrapNone/>
                <wp:docPr id="8" name="直接连接符 8"/>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2pt;margin-top:3.75pt;height:0pt;width:442.2pt;z-index:251662336;mso-width-relative:page;mso-height-relative:page;" filled="f" stroked="t" coordsize="21600,21600" o:gfxdata="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">
                <v:fill on="f" focussize="0,0"/>
                <v:stroke weight="1pt" color="#000000" joinstyle="round"/>
                <v:imagedata o:title=""/>
                <o:lock v:ext="edit" aspectratio="f"/>
              </v:line>
            </w:pict>
          </mc:Fallback>
        </mc:AlternateContent>
      </w:r>
      <w:r>
        <w:rPr>
          <w:rFonts w:hint="default" w:ascii="Times New Roman" w:hAnsi="Times New Roman" w:eastAsia="方正黑体简体" w:cs="Times New Roman"/>
          <w:b/>
          <w:bCs/>
          <w:i w:val="0"/>
          <w:caps w:val="0"/>
          <w:color w:val="000000"/>
          <w:spacing w:val="0"/>
          <w:sz w:val="28"/>
          <w:szCs w:val="28"/>
          <w:lang w:eastAsia="zh-CN"/>
        </w:rPr>
        <w:t>信息公开选项：主动公开</w:t>
      </w:r>
    </w:p>
    <w:p>
      <w:pPr>
        <w:jc w:val="center"/>
        <w:rPr>
          <w:rFonts w:hint="default" w:ascii="Times New Roman" w:hAnsi="Times New Roman" w:cs="Times New Roman"/>
          <w:b/>
          <w:bCs/>
          <w:sz w:val="28"/>
          <w:szCs w:val="28"/>
          <w:lang w:val="en-US" w:eastAsia="zh-CN"/>
        </w:rPr>
      </w:pPr>
      <w:r>
        <w:rPr>
          <w:rFonts w:hint="default" w:ascii="Times New Roman" w:hAnsi="Times New Roman" w:eastAsia="方正仿宋简体" w:cs="Times New Roman"/>
          <w:b/>
          <w:bCs/>
          <w:sz w:val="28"/>
          <w:szCs w:val="28"/>
        </w:rPr>
        <mc:AlternateContent>
          <mc:Choice Requires="wps">
            <w:drawing>
              <wp:anchor distT="0" distB="0" distL="114300" distR="114300" simplePos="0" relativeHeight="251661312" behindDoc="0" locked="0" layoutInCell="1" allowOverlap="1">
                <wp:simplePos x="0" y="0"/>
                <wp:positionH relativeFrom="column">
                  <wp:posOffset>0</wp:posOffset>
                </wp:positionH>
                <wp:positionV relativeFrom="paragraph">
                  <wp:posOffset>381635</wp:posOffset>
                </wp:positionV>
                <wp:extent cx="5615940" cy="0"/>
                <wp:effectExtent l="0" t="6350" r="0" b="6350"/>
                <wp:wrapNone/>
                <wp:docPr id="2" name="直接连接符 2"/>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30.05pt;height:0pt;width:442.2pt;z-index:251661312;mso-width-relative:page;mso-height-relative:page;" filled="f" stroked="t" coordsize="21600,21600" o:gfxdata="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">
                <v:fill on="f" focussize="0,0"/>
                <v:stroke weight="1pt" color="#000000" joinstyle="round"/>
                <v:imagedata o:title=""/>
                <o:lock v:ext="edit" aspectratio="f"/>
              </v:line>
            </w:pict>
          </mc:Fallback>
        </mc:AlternateContent>
      </w:r>
      <w:r>
        <w:rPr>
          <w:rFonts w:hint="default" w:ascii="Times New Roman" w:hAnsi="Times New Roman" w:eastAsia="方正仿宋简体" w:cs="Times New Roman"/>
          <w:b/>
          <w:bCs/>
          <w:sz w:val="28"/>
          <w:szCs w:val="28"/>
        </w:rPr>
        <mc:AlternateContent>
          <mc:Choice Requires="wps">
            <w:drawing>
              <wp:anchor distT="0" distB="0" distL="114300" distR="114300" simplePos="0" relativeHeight="251660288" behindDoc="0" locked="0" layoutInCell="1" allowOverlap="1">
                <wp:simplePos x="0" y="0"/>
                <wp:positionH relativeFrom="column">
                  <wp:posOffset>6985</wp:posOffset>
                </wp:positionH>
                <wp:positionV relativeFrom="paragraph">
                  <wp:posOffset>31750</wp:posOffset>
                </wp:positionV>
                <wp:extent cx="5615940" cy="0"/>
                <wp:effectExtent l="0" t="6350" r="0" b="6350"/>
                <wp:wrapNone/>
                <wp:docPr id="4" name="直接连接符 4"/>
                <wp:cNvGraphicFramePr/>
                <a:graphic xmlns:a="http://schemas.openxmlformats.org/drawingml/2006/main">
                  <a:graphicData uri="http://schemas.microsoft.com/office/word/2010/wordprocessingShape">
                    <wps:wsp>
                      <wps:cNvCnPr/>
                      <wps:spPr>
                        <a:xfrm>
                          <a:off x="0" y="0"/>
                          <a:ext cx="5615940" cy="0"/>
                        </a:xfrm>
                        <a:prstGeom prst="line">
                          <a:avLst/>
                        </a:prstGeom>
                        <a:ln w="12700"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55pt;margin-top:2.5pt;height:0pt;width:442.2pt;z-index:251660288;mso-width-relative:page;mso-height-relative:page;" filled="f" stroked="t" coordsize="21600,21600" o:gfxdata="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">
                <v:fill on="f" focussize="0,0"/>
                <v:stroke weight="1pt" color="#000000" joinstyle="round"/>
                <v:imagedata o:title=""/>
                <o:lock v:ext="edit" aspectratio="f"/>
              </v:line>
            </w:pict>
          </mc:Fallback>
        </mc:AlternateContent>
      </w:r>
      <w:r>
        <w:rPr>
          <w:rFonts w:hint="default" w:ascii="Times New Roman" w:hAnsi="Times New Roman" w:eastAsia="方正仿宋简体" w:cs="Times New Roman"/>
          <w:b/>
          <w:bCs/>
          <w:color w:val="000000"/>
          <w:sz w:val="28"/>
          <w:szCs w:val="28"/>
        </w:rPr>
        <w:t>济宁市农业</w:t>
      </w:r>
      <w:r>
        <w:rPr>
          <w:rFonts w:hint="default" w:ascii="Times New Roman" w:hAnsi="Times New Roman" w:eastAsia="方正仿宋简体" w:cs="Times New Roman"/>
          <w:b/>
          <w:bCs/>
          <w:color w:val="000000"/>
          <w:sz w:val="28"/>
          <w:szCs w:val="28"/>
          <w:lang w:eastAsia="zh-CN"/>
        </w:rPr>
        <w:t>农村</w:t>
      </w:r>
      <w:r>
        <w:rPr>
          <w:rFonts w:hint="default" w:ascii="Times New Roman" w:hAnsi="Times New Roman" w:eastAsia="方正仿宋简体" w:cs="Times New Roman"/>
          <w:b/>
          <w:bCs/>
          <w:color w:val="000000"/>
          <w:sz w:val="28"/>
          <w:szCs w:val="28"/>
        </w:rPr>
        <w:t xml:space="preserve">局办公室    </w:t>
      </w:r>
      <w:r>
        <w:rPr>
          <w:rFonts w:hint="default" w:ascii="Times New Roman" w:hAnsi="Times New Roman" w:eastAsia="方正仿宋简体" w:cs="Times New Roman"/>
          <w:b/>
          <w:bCs/>
          <w:color w:val="000000"/>
          <w:sz w:val="28"/>
          <w:szCs w:val="28"/>
          <w:lang w:val="en-US" w:eastAsia="zh-CN"/>
        </w:rPr>
        <w:t xml:space="preserve"> </w:t>
      </w:r>
      <w:bookmarkStart w:id="1" w:name="_GoBack"/>
      <w:bookmarkEnd w:id="1"/>
      <w:r>
        <w:rPr>
          <w:rFonts w:hint="default" w:ascii="Times New Roman" w:hAnsi="Times New Roman" w:eastAsia="方正仿宋简体" w:cs="Times New Roman"/>
          <w:b/>
          <w:bCs/>
          <w:color w:val="000000"/>
          <w:sz w:val="28"/>
          <w:szCs w:val="28"/>
        </w:rPr>
        <w:t xml:space="preserve">            20</w:t>
      </w:r>
      <w:r>
        <w:rPr>
          <w:rFonts w:hint="default" w:ascii="Times New Roman" w:hAnsi="Times New Roman" w:eastAsia="方正仿宋简体" w:cs="Times New Roman"/>
          <w:b/>
          <w:bCs/>
          <w:color w:val="000000"/>
          <w:sz w:val="28"/>
          <w:szCs w:val="28"/>
          <w:lang w:val="en-US" w:eastAsia="zh-CN"/>
        </w:rPr>
        <w:t>23</w:t>
      </w:r>
      <w:r>
        <w:rPr>
          <w:rFonts w:hint="default" w:ascii="Times New Roman" w:hAnsi="Times New Roman" w:eastAsia="方正仿宋简体" w:cs="Times New Roman"/>
          <w:b/>
          <w:bCs/>
          <w:color w:val="000000"/>
          <w:sz w:val="28"/>
          <w:szCs w:val="28"/>
        </w:rPr>
        <w:t>年</w:t>
      </w:r>
      <w:r>
        <w:rPr>
          <w:rFonts w:hint="default" w:ascii="Times New Roman" w:hAnsi="Times New Roman" w:eastAsia="方正仿宋简体" w:cs="Times New Roman"/>
          <w:b/>
          <w:bCs/>
          <w:color w:val="000000"/>
          <w:sz w:val="28"/>
          <w:szCs w:val="28"/>
          <w:lang w:val="en-US" w:eastAsia="zh-CN"/>
        </w:rPr>
        <w:t>9</w:t>
      </w:r>
      <w:r>
        <w:rPr>
          <w:rFonts w:hint="default" w:ascii="Times New Roman" w:hAnsi="Times New Roman" w:eastAsia="方正仿宋简体" w:cs="Times New Roman"/>
          <w:b/>
          <w:bCs/>
          <w:color w:val="000000"/>
          <w:sz w:val="28"/>
          <w:szCs w:val="28"/>
        </w:rPr>
        <w:t>月</w:t>
      </w:r>
      <w:r>
        <w:rPr>
          <w:rFonts w:hint="default" w:ascii="Times New Roman" w:hAnsi="Times New Roman" w:eastAsia="方正仿宋简体" w:cs="Times New Roman"/>
          <w:b/>
          <w:bCs/>
          <w:color w:val="000000"/>
          <w:sz w:val="28"/>
          <w:szCs w:val="28"/>
          <w:lang w:val="en-US" w:eastAsia="zh-CN"/>
        </w:rPr>
        <w:t>11</w:t>
      </w:r>
      <w:r>
        <w:rPr>
          <w:rFonts w:hint="default" w:ascii="Times New Roman" w:hAnsi="Times New Roman" w:eastAsia="方正仿宋简体" w:cs="Times New Roman"/>
          <w:b/>
          <w:bCs/>
          <w:color w:val="000000"/>
          <w:sz w:val="28"/>
          <w:szCs w:val="28"/>
        </w:rPr>
        <w:t>日印发</w:t>
      </w:r>
    </w:p>
    <w:sectPr>
      <w:pgSz w:w="11906" w:h="16838"/>
      <w:pgMar w:top="2098" w:right="1474" w:bottom="1984" w:left="1588" w:header="0" w:footer="1587" w:gutter="0"/>
      <w:paperSrc/>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5B65BA7C-CC14-4320-BBCE-78712B643002}"/>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embedRegular r:id="rId2" w:fontKey="{82623F3C-755B-41C2-A745-2A5E55FFEDC1}"/>
  </w:font>
  <w:font w:name="方正仿宋简体">
    <w:panose1 w:val="02000000000000000000"/>
    <w:charset w:val="86"/>
    <w:family w:val="auto"/>
    <w:pitch w:val="default"/>
    <w:sig w:usb0="00000001" w:usb1="08000000" w:usb2="00000000" w:usb3="00000000" w:csb0="00040000" w:csb1="00000000"/>
    <w:embedRegular r:id="rId3" w:fontKey="{9DD75C5E-0831-44B2-B285-497B79B599D1}"/>
  </w:font>
  <w:font w:name="方正小标宋简体">
    <w:panose1 w:val="02010601030101010101"/>
    <w:charset w:val="86"/>
    <w:family w:val="script"/>
    <w:pitch w:val="default"/>
    <w:sig w:usb0="00000001" w:usb1="080E0000" w:usb2="00000000" w:usb3="00000000" w:csb0="00040000" w:csb1="00000000"/>
  </w:font>
  <w:font w:name="方正黑体简体">
    <w:panose1 w:val="02000000000000000000"/>
    <w:charset w:val="86"/>
    <w:family w:val="auto"/>
    <w:pitch w:val="default"/>
    <w:sig w:usb0="00000001" w:usb1="08000000" w:usb2="00000000" w:usb3="00000000" w:csb0="00040000" w:csb1="00000000"/>
    <w:embedRegular r:id="rId4" w:fontKey="{897BEBA8-13D1-4B15-AFFC-7D86C0D2915B}"/>
  </w:font>
  <w:font w:name="微软雅黑">
    <w:panose1 w:val="020B0503020204020204"/>
    <w:charset w:val="86"/>
    <w:family w:val="auto"/>
    <w:pitch w:val="default"/>
    <w:sig w:usb0="80000287" w:usb1="2ACF3C50" w:usb2="00000016" w:usb3="00000000" w:csb0="0004001F" w:csb1="00000000"/>
    <w:embedRegular r:id="rId5" w:fontKey="{82967F6D-C5F6-4916-887F-C06EDC69C56F}"/>
  </w:font>
  <w:font w:name="楷体">
    <w:panose1 w:val="02010609060101010101"/>
    <w:charset w:val="86"/>
    <w:family w:val="auto"/>
    <w:pitch w:val="default"/>
    <w:sig w:usb0="800002BF" w:usb1="38CF7CFA" w:usb2="00000016" w:usb3="00000000" w:csb0="00040001" w:csb1="00000000"/>
  </w:font>
  <w:font w:name="方正楷体简体">
    <w:panose1 w:val="02000000000000000000"/>
    <w:charset w:val="86"/>
    <w:family w:val="auto"/>
    <w:pitch w:val="default"/>
    <w:sig w:usb0="00000001" w:usb1="08000000" w:usb2="00000000" w:usb3="00000000" w:csb0="00040000" w:csb1="00000000"/>
    <w:embedRegular r:id="rId6" w:fontKey="{0B7C3815-12A7-4AF7-8894-4D2C31E08C46}"/>
  </w:font>
  <w:font w:name="方正大标宋简体">
    <w:panose1 w:val="02010601030101010101"/>
    <w:charset w:val="86"/>
    <w:family w:val="auto"/>
    <w:pitch w:val="default"/>
    <w:sig w:usb0="00000001" w:usb1="080E0000" w:usb2="00000000" w:usb3="00000000" w:csb0="00040000" w:csb1="00000000"/>
  </w:font>
  <w:font w:name="方正楷体_GB2312">
    <w:panose1 w:val="02000000000000000000"/>
    <w:charset w:val="86"/>
    <w:family w:val="auto"/>
    <w:pitch w:val="default"/>
    <w:sig w:usb0="A00002BF" w:usb1="184F6CFA" w:usb2="00000012" w:usb3="00000000" w:csb0="00040001" w:csb1="00000000"/>
  </w:font>
  <w:font w:name="喵喵喵">
    <w:panose1 w:val="02010600010101010101"/>
    <w:charset w:val="86"/>
    <w:family w:val="auto"/>
    <w:pitch w:val="default"/>
    <w:sig w:usb0="A00002BF" w:usb1="18CF6CFB" w:usb2="00000012" w:usb3="00000000" w:csb0="00040001" w:csb1="00000000"/>
  </w:font>
  <w:font w:name="叶根友行书繁">
    <w:panose1 w:val="02010601030101010101"/>
    <w:charset w:val="86"/>
    <w:family w:val="auto"/>
    <w:pitch w:val="default"/>
    <w:sig w:usb0="00000001" w:usb1="080E0000" w:usb2="00000000" w:usb3="00000000" w:csb0="00040000" w:csb1="00000000"/>
  </w:font>
  <w:font w:name="思源宋体 Light">
    <w:panose1 w:val="02020300000000000000"/>
    <w:charset w:val="86"/>
    <w:family w:val="auto"/>
    <w:pitch w:val="default"/>
    <w:sig w:usb0="30000083" w:usb1="2BDF3C10" w:usb2="00000016" w:usb3="00000000" w:csb0="602E0107" w:csb1="00000000"/>
  </w:font>
  <w:font w:name="思源黑体 CN Light">
    <w:panose1 w:val="020B0300000000000000"/>
    <w:charset w:val="86"/>
    <w:family w:val="auto"/>
    <w:pitch w:val="default"/>
    <w:sig w:usb0="20000003" w:usb1="2ADF3C10" w:usb2="00000016" w:usb3="00000000" w:csb0="60060107" w:csb1="00000000"/>
  </w:font>
  <w:font w:name="懐訪体">
    <w:panose1 w:val="020B0600050302020204"/>
    <w:charset w:val="86"/>
    <w:family w:val="auto"/>
    <w:pitch w:val="default"/>
    <w:sig w:usb0="80000283" w:usb1="08C76CF8" w:usb2="00000010" w:usb3="00000000" w:csb0="00060001" w:csb1="00000000"/>
  </w:font>
  <w:font w:name="方正中粗雅宋简体">
    <w:panose1 w:val="02000500000000000000"/>
    <w:charset w:val="86"/>
    <w:family w:val="auto"/>
    <w:pitch w:val="default"/>
    <w:sig w:usb0="A00002BF" w:usb1="184F6CFA" w:usb2="00000012" w:usb3="00000000" w:csb0="00040001" w:csb1="00000000"/>
  </w:font>
  <w:font w:name="方正准圆繁体">
    <w:panose1 w:val="02010601030101010101"/>
    <w:charset w:val="86"/>
    <w:family w:val="auto"/>
    <w:pitch w:val="default"/>
    <w:sig w:usb0="00000001" w:usb1="080E0000" w:usb2="00000000" w:usb3="00000000" w:csb0="00040000" w:csb1="00000000"/>
  </w:font>
  <w:font w:name="方正华隶简体">
    <w:panose1 w:val="03000509000000000000"/>
    <w:charset w:val="86"/>
    <w:family w:val="auto"/>
    <w:pitch w:val="default"/>
    <w:sig w:usb0="00000001" w:usb1="080E0000" w:usb2="00000000" w:usb3="00000000" w:csb0="00040000" w:csb1="00000000"/>
  </w:font>
  <w:font w:name="方正大标宋繁体">
    <w:panose1 w:val="02010601030101010101"/>
    <w:charset w:val="86"/>
    <w:family w:val="auto"/>
    <w:pitch w:val="default"/>
    <w:sig w:usb0="00000001" w:usb1="080E0000" w:usb2="00000000" w:usb3="00000000" w:csb0="00040000" w:csb1="00000000"/>
  </w:font>
  <w:font w:name="方正宋黑_GBK">
    <w:panose1 w:val="03000509000000000000"/>
    <w:charset w:val="86"/>
    <w:family w:val="auto"/>
    <w:pitch w:val="default"/>
    <w:sig w:usb0="00000001" w:usb1="080E0000" w:usb2="00000000" w:usb3="00000000" w:csb0="00040000" w:csb1="00000000"/>
  </w:font>
  <w:font w:name="方正小标宋_GBK">
    <w:panose1 w:val="03000509000000000000"/>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page" w:x="9149" w:y="10"/>
      <w:rPr>
        <w:rStyle w:val="15"/>
        <w:rFonts w:ascii="宋体" w:hAnsi="宋体"/>
        <w:sz w:val="28"/>
        <w:szCs w:val="28"/>
      </w:rPr>
    </w:pPr>
    <w:r>
      <w:rPr>
        <w:rStyle w:val="15"/>
        <w:rFonts w:hint="eastAsia" w:ascii="宋体" w:hAnsi="宋体"/>
        <w:sz w:val="28"/>
        <w:szCs w:val="28"/>
      </w:rPr>
      <w:t xml:space="preserve">— </w:t>
    </w:r>
    <w:r>
      <w:rPr>
        <w:rStyle w:val="15"/>
        <w:rFonts w:ascii="宋体" w:hAnsi="宋体"/>
        <w:sz w:val="28"/>
        <w:szCs w:val="28"/>
      </w:rPr>
      <w:fldChar w:fldCharType="begin"/>
    </w:r>
    <w:r>
      <w:rPr>
        <w:rStyle w:val="15"/>
        <w:rFonts w:ascii="宋体" w:hAnsi="宋体"/>
        <w:sz w:val="28"/>
        <w:szCs w:val="28"/>
      </w:rPr>
      <w:instrText xml:space="preserve">PAGE  </w:instrText>
    </w:r>
    <w:r>
      <w:rPr>
        <w:rStyle w:val="15"/>
        <w:rFonts w:ascii="宋体" w:hAnsi="宋体"/>
        <w:sz w:val="28"/>
        <w:szCs w:val="28"/>
      </w:rPr>
      <w:fldChar w:fldCharType="separate"/>
    </w:r>
    <w:r>
      <w:rPr>
        <w:rStyle w:val="15"/>
        <w:rFonts w:ascii="宋体" w:hAnsi="宋体"/>
        <w:sz w:val="28"/>
        <w:szCs w:val="28"/>
      </w:rPr>
      <w:t>7</w:t>
    </w:r>
    <w:r>
      <w:rPr>
        <w:rStyle w:val="15"/>
        <w:rFonts w:ascii="宋体" w:hAnsi="宋体"/>
        <w:sz w:val="28"/>
        <w:szCs w:val="28"/>
      </w:rPr>
      <w:fldChar w:fldCharType="end"/>
    </w:r>
    <w:r>
      <w:rPr>
        <w:rStyle w:val="15"/>
        <w:rFonts w:hint="eastAsia" w:ascii="宋体" w:hAnsi="宋体"/>
        <w:sz w:val="28"/>
        <w:szCs w:val="28"/>
      </w:rPr>
      <w:t xml:space="preserve"> —</w:t>
    </w:r>
  </w:p>
  <w:p>
    <w:pPr>
      <w:pStyle w:val="9"/>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framePr w:wrap="around" w:vAnchor="text" w:hAnchor="page" w:x="1769" w:y="10"/>
      <w:rPr>
        <w:rStyle w:val="15"/>
        <w:sz w:val="28"/>
        <w:szCs w:val="28"/>
      </w:rPr>
    </w:pPr>
    <w:r>
      <w:rPr>
        <w:rStyle w:val="15"/>
        <w:rFonts w:hint="eastAsia"/>
        <w:sz w:val="28"/>
        <w:szCs w:val="28"/>
      </w:rPr>
      <w:t xml:space="preserve">— </w:t>
    </w:r>
    <w:r>
      <w:rPr>
        <w:rStyle w:val="15"/>
        <w:sz w:val="28"/>
        <w:szCs w:val="28"/>
      </w:rPr>
      <w:fldChar w:fldCharType="begin"/>
    </w:r>
    <w:r>
      <w:rPr>
        <w:rStyle w:val="15"/>
        <w:sz w:val="28"/>
        <w:szCs w:val="28"/>
      </w:rPr>
      <w:instrText xml:space="preserve">PAGE  </w:instrText>
    </w:r>
    <w:r>
      <w:rPr>
        <w:rStyle w:val="15"/>
        <w:sz w:val="28"/>
        <w:szCs w:val="28"/>
      </w:rPr>
      <w:fldChar w:fldCharType="separate"/>
    </w:r>
    <w:r>
      <w:rPr>
        <w:rStyle w:val="15"/>
        <w:sz w:val="28"/>
        <w:szCs w:val="28"/>
      </w:rPr>
      <w:t>6</w:t>
    </w:r>
    <w:r>
      <w:rPr>
        <w:rStyle w:val="15"/>
        <w:sz w:val="28"/>
        <w:szCs w:val="28"/>
      </w:rPr>
      <w:fldChar w:fldCharType="end"/>
    </w:r>
    <w:r>
      <w:rPr>
        <w:rStyle w:val="15"/>
        <w:rFonts w:hint="eastAsia"/>
        <w:sz w:val="28"/>
        <w:szCs w:val="28"/>
      </w:rPr>
      <w:t xml:space="preserve"> —</w:t>
    </w:r>
  </w:p>
  <w:p>
    <w:pPr>
      <w:pStyle w:val="9"/>
      <w:ind w:right="360" w:firstLine="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YxZTc1NTc0OGY1ODI0Yzg3Nzc1ZTFhZGIyY2E2NmMifQ=="/>
  </w:docVars>
  <w:rsids>
    <w:rsidRoot w:val="144C75ED"/>
    <w:rsid w:val="00A02E50"/>
    <w:rsid w:val="010F69E4"/>
    <w:rsid w:val="01433A89"/>
    <w:rsid w:val="02170A0E"/>
    <w:rsid w:val="04006827"/>
    <w:rsid w:val="0426125B"/>
    <w:rsid w:val="04671E44"/>
    <w:rsid w:val="05631BE2"/>
    <w:rsid w:val="05962A91"/>
    <w:rsid w:val="060A2B37"/>
    <w:rsid w:val="06666DD8"/>
    <w:rsid w:val="082C148A"/>
    <w:rsid w:val="08C04D79"/>
    <w:rsid w:val="093F6E9E"/>
    <w:rsid w:val="095A7B2B"/>
    <w:rsid w:val="097E7AC3"/>
    <w:rsid w:val="09F204B1"/>
    <w:rsid w:val="0AE27B1E"/>
    <w:rsid w:val="0F625791"/>
    <w:rsid w:val="0FD45015"/>
    <w:rsid w:val="100A1907"/>
    <w:rsid w:val="103E7872"/>
    <w:rsid w:val="10653DF6"/>
    <w:rsid w:val="10EE51E0"/>
    <w:rsid w:val="110A60E1"/>
    <w:rsid w:val="116317D8"/>
    <w:rsid w:val="11BC7BE4"/>
    <w:rsid w:val="11CB3AC2"/>
    <w:rsid w:val="12F40BB2"/>
    <w:rsid w:val="13C95DDF"/>
    <w:rsid w:val="144C75ED"/>
    <w:rsid w:val="181E6D0B"/>
    <w:rsid w:val="189664AC"/>
    <w:rsid w:val="196D36B1"/>
    <w:rsid w:val="19F16F3A"/>
    <w:rsid w:val="1D3A3491"/>
    <w:rsid w:val="1D810E26"/>
    <w:rsid w:val="1E562965"/>
    <w:rsid w:val="1E85281E"/>
    <w:rsid w:val="1E8E0351"/>
    <w:rsid w:val="20411A05"/>
    <w:rsid w:val="21832ADF"/>
    <w:rsid w:val="23DA5301"/>
    <w:rsid w:val="23F2534C"/>
    <w:rsid w:val="24644736"/>
    <w:rsid w:val="265E11E3"/>
    <w:rsid w:val="268C33CE"/>
    <w:rsid w:val="288E4D03"/>
    <w:rsid w:val="28CF02C4"/>
    <w:rsid w:val="2AD10E86"/>
    <w:rsid w:val="2AD64260"/>
    <w:rsid w:val="2BCC5CAC"/>
    <w:rsid w:val="2BE23FD3"/>
    <w:rsid w:val="2C2B3683"/>
    <w:rsid w:val="2C365B84"/>
    <w:rsid w:val="2CF241A1"/>
    <w:rsid w:val="2D3B3FF4"/>
    <w:rsid w:val="2D483DC1"/>
    <w:rsid w:val="2E9729F2"/>
    <w:rsid w:val="2F2B399A"/>
    <w:rsid w:val="2FC31E25"/>
    <w:rsid w:val="307E6440"/>
    <w:rsid w:val="31434FCB"/>
    <w:rsid w:val="31C003CA"/>
    <w:rsid w:val="331A61FF"/>
    <w:rsid w:val="33DE722D"/>
    <w:rsid w:val="33E16D1D"/>
    <w:rsid w:val="340622E0"/>
    <w:rsid w:val="34655258"/>
    <w:rsid w:val="34B955A4"/>
    <w:rsid w:val="369878A1"/>
    <w:rsid w:val="375D77EF"/>
    <w:rsid w:val="3C4D246B"/>
    <w:rsid w:val="3C950080"/>
    <w:rsid w:val="3F153268"/>
    <w:rsid w:val="40414E0E"/>
    <w:rsid w:val="41D107CB"/>
    <w:rsid w:val="43E066A9"/>
    <w:rsid w:val="44E93466"/>
    <w:rsid w:val="45B24076"/>
    <w:rsid w:val="46701BA1"/>
    <w:rsid w:val="48495EF9"/>
    <w:rsid w:val="48580F04"/>
    <w:rsid w:val="49900B72"/>
    <w:rsid w:val="4A71383E"/>
    <w:rsid w:val="4A921B03"/>
    <w:rsid w:val="4A9D7F0A"/>
    <w:rsid w:val="4BA9144B"/>
    <w:rsid w:val="4C237A7B"/>
    <w:rsid w:val="4C3A6B73"/>
    <w:rsid w:val="4CC42262"/>
    <w:rsid w:val="4CC61D2C"/>
    <w:rsid w:val="4CD53892"/>
    <w:rsid w:val="4D562ACB"/>
    <w:rsid w:val="4FA90297"/>
    <w:rsid w:val="523E73BD"/>
    <w:rsid w:val="52FD34EE"/>
    <w:rsid w:val="53605111"/>
    <w:rsid w:val="536D52BB"/>
    <w:rsid w:val="568D50A0"/>
    <w:rsid w:val="568E2584"/>
    <w:rsid w:val="57721191"/>
    <w:rsid w:val="577F7CE1"/>
    <w:rsid w:val="579D76E0"/>
    <w:rsid w:val="57CF05B8"/>
    <w:rsid w:val="58C93758"/>
    <w:rsid w:val="58F30B82"/>
    <w:rsid w:val="597162CA"/>
    <w:rsid w:val="598C4EB2"/>
    <w:rsid w:val="5AC876C0"/>
    <w:rsid w:val="5C381321"/>
    <w:rsid w:val="5CEA6F76"/>
    <w:rsid w:val="5D4A3F64"/>
    <w:rsid w:val="5E19304C"/>
    <w:rsid w:val="5F281047"/>
    <w:rsid w:val="5F887EC9"/>
    <w:rsid w:val="5FF27A39"/>
    <w:rsid w:val="608768BD"/>
    <w:rsid w:val="62C8493C"/>
    <w:rsid w:val="630D36C9"/>
    <w:rsid w:val="6353259C"/>
    <w:rsid w:val="65425B39"/>
    <w:rsid w:val="65B43F47"/>
    <w:rsid w:val="65F31BDB"/>
    <w:rsid w:val="66291CDA"/>
    <w:rsid w:val="6630164B"/>
    <w:rsid w:val="66A852F5"/>
    <w:rsid w:val="67F4D611"/>
    <w:rsid w:val="68145514"/>
    <w:rsid w:val="6A3B1D91"/>
    <w:rsid w:val="6B5366D9"/>
    <w:rsid w:val="6C0905E4"/>
    <w:rsid w:val="6C580188"/>
    <w:rsid w:val="6D0D4104"/>
    <w:rsid w:val="6D8E489E"/>
    <w:rsid w:val="6DBF6233"/>
    <w:rsid w:val="6F752020"/>
    <w:rsid w:val="70311EB7"/>
    <w:rsid w:val="70F359FD"/>
    <w:rsid w:val="71F21E3D"/>
    <w:rsid w:val="72C94E85"/>
    <w:rsid w:val="73B63B15"/>
    <w:rsid w:val="73F502E2"/>
    <w:rsid w:val="73FD477F"/>
    <w:rsid w:val="74235FBB"/>
    <w:rsid w:val="74294E9A"/>
    <w:rsid w:val="74795BDB"/>
    <w:rsid w:val="74A62535"/>
    <w:rsid w:val="74D6127F"/>
    <w:rsid w:val="757F46FE"/>
    <w:rsid w:val="77640DC4"/>
    <w:rsid w:val="78491B0B"/>
    <w:rsid w:val="7864565B"/>
    <w:rsid w:val="7DFB29AD"/>
    <w:rsid w:val="7FAF4BA7"/>
    <w:rsid w:val="DFFECD5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qFormat="1" w:unhideWhenUsed="0" w:uiPriority="99"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22"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6">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13">
    <w:name w:val="Default Paragraph Font"/>
    <w:semiHidden/>
    <w:qFormat/>
    <w:uiPriority w:val="0"/>
  </w:style>
  <w:style w:type="table" w:default="1" w:styleId="11">
    <w:name w:val="Normal Table"/>
    <w:semiHidden/>
    <w:qFormat/>
    <w:uiPriority w:val="0"/>
    <w:tblPr>
      <w:tblCellMar>
        <w:top w:w="0" w:type="dxa"/>
        <w:left w:w="108" w:type="dxa"/>
        <w:bottom w:w="0" w:type="dxa"/>
        <w:right w:w="108" w:type="dxa"/>
      </w:tblCellMar>
    </w:tblPr>
  </w:style>
  <w:style w:type="paragraph" w:customStyle="1" w:styleId="2">
    <w:name w:val="BodyText"/>
    <w:basedOn w:val="1"/>
    <w:next w:val="3"/>
    <w:qFormat/>
    <w:uiPriority w:val="99"/>
    <w:pPr>
      <w:jc w:val="left"/>
      <w:textAlignment w:val="baseline"/>
    </w:pPr>
    <w:rPr>
      <w:rFonts w:ascii="宋体" w:hAnsi="宋体" w:eastAsia="仿宋_GB2312"/>
      <w:kern w:val="0"/>
      <w:sz w:val="32"/>
      <w:szCs w:val="32"/>
      <w:lang w:val="zh-CN" w:bidi="zh-CN"/>
    </w:rPr>
  </w:style>
  <w:style w:type="paragraph" w:customStyle="1" w:styleId="3">
    <w:name w:val="UserStyle_0"/>
    <w:basedOn w:val="4"/>
    <w:next w:val="5"/>
    <w:qFormat/>
    <w:uiPriority w:val="0"/>
    <w:rPr>
      <w:szCs w:val="21"/>
    </w:rPr>
  </w:style>
  <w:style w:type="paragraph" w:customStyle="1" w:styleId="4">
    <w:name w:val="UserStyle_1"/>
    <w:next w:val="1"/>
    <w:qFormat/>
    <w:uiPriority w:val="0"/>
    <w:pPr>
      <w:jc w:val="both"/>
      <w:textAlignment w:val="baseline"/>
    </w:pPr>
    <w:rPr>
      <w:rFonts w:ascii="黑体" w:hAnsi="Times New Roman" w:eastAsia="黑体" w:cs="Times New Roman"/>
      <w:sz w:val="21"/>
      <w:lang w:val="en-US" w:eastAsia="zh-CN" w:bidi="ar-SA"/>
    </w:rPr>
  </w:style>
  <w:style w:type="paragraph" w:customStyle="1" w:styleId="5">
    <w:name w:val="UserStyle_2"/>
    <w:next w:val="1"/>
    <w:qFormat/>
    <w:uiPriority w:val="0"/>
    <w:pPr>
      <w:tabs>
        <w:tab w:val="center" w:pos="4201"/>
        <w:tab w:val="right" w:leader="dot" w:pos="9298"/>
      </w:tabs>
      <w:ind w:firstLine="420" w:firstLineChars="200"/>
      <w:jc w:val="both"/>
      <w:textAlignment w:val="baseline"/>
    </w:pPr>
    <w:rPr>
      <w:rFonts w:ascii="宋体" w:hAnsi="宋体" w:eastAsia="宋体" w:cs="Times New Roman"/>
      <w:kern w:val="2"/>
      <w:sz w:val="21"/>
      <w:szCs w:val="22"/>
      <w:lang w:val="en-US" w:eastAsia="zh-CN" w:bidi="ar-SA"/>
    </w:rPr>
  </w:style>
  <w:style w:type="paragraph" w:styleId="7">
    <w:name w:val="Body Text"/>
    <w:basedOn w:val="1"/>
    <w:qFormat/>
    <w:uiPriority w:val="1"/>
    <w:pPr>
      <w:autoSpaceDE w:val="0"/>
      <w:autoSpaceDN w:val="0"/>
      <w:jc w:val="left"/>
    </w:pPr>
    <w:rPr>
      <w:rFonts w:ascii="仿宋_GB2312" w:hAnsi="仿宋_GB2312" w:eastAsia="仿宋_GB2312" w:cs="仿宋_GB2312"/>
      <w:kern w:val="0"/>
      <w:sz w:val="32"/>
      <w:szCs w:val="32"/>
      <w:lang w:eastAsia="en-US"/>
    </w:rPr>
  </w:style>
  <w:style w:type="paragraph" w:styleId="8">
    <w:name w:val="toc 5"/>
    <w:basedOn w:val="1"/>
    <w:next w:val="1"/>
    <w:qFormat/>
    <w:uiPriority w:val="99"/>
    <w:pPr>
      <w:ind w:left="1680" w:leftChars="800"/>
    </w:pPr>
    <w:rPr>
      <w:szCs w:val="21"/>
    </w:rPr>
  </w:style>
  <w:style w:type="paragraph" w:styleId="9">
    <w:name w:val="footer"/>
    <w:basedOn w:val="1"/>
    <w:qFormat/>
    <w:uiPriority w:val="0"/>
    <w:pPr>
      <w:tabs>
        <w:tab w:val="center" w:pos="4153"/>
        <w:tab w:val="right" w:pos="8306"/>
      </w:tabs>
      <w:snapToGrid w:val="0"/>
      <w:jc w:val="left"/>
    </w:pPr>
    <w:rPr>
      <w:sz w:val="18"/>
      <w:szCs w:val="18"/>
    </w:rPr>
  </w:style>
  <w:style w:type="paragraph" w:styleId="10">
    <w:name w:val="Normal (Web)"/>
    <w:basedOn w:val="1"/>
    <w:qFormat/>
    <w:uiPriority w:val="0"/>
    <w:pPr>
      <w:spacing w:before="0" w:beforeAutospacing="1" w:after="0" w:afterAutospacing="1"/>
      <w:ind w:left="0" w:right="0"/>
      <w:jc w:val="left"/>
    </w:pPr>
    <w:rPr>
      <w:kern w:val="0"/>
      <w:sz w:val="24"/>
      <w:lang w:val="en-US" w:eastAsia="zh-CN" w:bidi="ar"/>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4">
    <w:name w:val="Strong"/>
    <w:basedOn w:val="13"/>
    <w:qFormat/>
    <w:uiPriority w:val="22"/>
    <w:rPr>
      <w:b/>
      <w:bCs/>
    </w:rPr>
  </w:style>
  <w:style w:type="character" w:styleId="15">
    <w:name w:val="page number"/>
    <w:basedOn w:val="13"/>
    <w:qFormat/>
    <w:uiPriority w:val="0"/>
  </w:style>
  <w:style w:type="character" w:styleId="16">
    <w:name w:val="Emphasis"/>
    <w:basedOn w:val="13"/>
    <w:qFormat/>
    <w:uiPriority w:val="0"/>
    <w:rPr>
      <w:i/>
    </w:rPr>
  </w:style>
  <w:style w:type="character" w:styleId="17">
    <w:name w:val="Hyperlink"/>
    <w:basedOn w:val="13"/>
    <w:qFormat/>
    <w:uiPriority w:val="0"/>
    <w:rPr>
      <w:color w:val="0000FF"/>
      <w:u w:val="single"/>
    </w:rPr>
  </w:style>
  <w:style w:type="character" w:customStyle="1" w:styleId="18">
    <w:name w:val="fontstyle01"/>
    <w:basedOn w:val="13"/>
    <w:qFormat/>
    <w:uiPriority w:val="0"/>
    <w:rPr>
      <w:rFonts w:hint="eastAsia" w:ascii="仿宋_GB2312" w:eastAsia="仿宋_GB2312"/>
      <w:color w:val="000000"/>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jpe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11</Pages>
  <Words>3631</Words>
  <Characters>3771</Characters>
  <Lines>0</Lines>
  <Paragraphs>0</Paragraphs>
  <TotalTime>2</TotalTime>
  <ScaleCrop>false</ScaleCrop>
  <LinksUpToDate>false</LinksUpToDate>
  <CharactersWithSpaces>3938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2020-10-30T19:54:00Z</dcterms:created>
  <dc:creator>000124</dc:creator>
  <cp:lastModifiedBy>张伟</cp:lastModifiedBy>
  <dcterms:modified xsi:type="dcterms:W3CDTF">2023-09-12T09:08:57Z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49211202E058463FA49D644CB6A26D1A_13</vt:lpwstr>
  </property>
</Properties>
</file>