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840" w:lineRule="exact"/>
        <w:jc w:val="center"/>
        <w:textAlignment w:val="center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20" w:lineRule="exact"/>
        <w:jc w:val="center"/>
        <w:textAlignment w:val="center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left="-55" w:leftChars="-26" w:right="-88" w:rightChars="-42"/>
        <w:jc w:val="center"/>
        <w:textAlignment w:val="center"/>
        <w:rPr>
          <w:rFonts w:hint="default" w:ascii="Times New Roman" w:hAnsi="Times New Roman" w:eastAsia="方正大标宋简体" w:cs="Times New Roman"/>
          <w:b w:val="0"/>
          <w:bCs/>
          <w:color w:val="FF0000"/>
          <w:spacing w:val="-12"/>
          <w:w w:val="60"/>
          <w:kern w:val="0"/>
          <w:sz w:val="150"/>
          <w:szCs w:val="150"/>
        </w:rPr>
      </w:pPr>
      <w:r>
        <w:rPr>
          <w:rFonts w:hint="default" w:ascii="Times New Roman" w:hAnsi="Times New Roman" w:eastAsia="方正大标宋简体" w:cs="Times New Roman"/>
          <w:b w:val="0"/>
          <w:bCs/>
          <w:color w:val="FF0000"/>
          <w:spacing w:val="-12"/>
          <w:w w:val="60"/>
          <w:sz w:val="150"/>
          <w:szCs w:val="150"/>
        </w:rPr>
        <w:t>济宁市农业农村局文件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700" w:lineRule="exact"/>
        <w:jc w:val="center"/>
        <w:textAlignment w:val="center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20" w:lineRule="exact"/>
        <w:ind w:right="25" w:rightChars="12"/>
        <w:jc w:val="center"/>
        <w:textAlignment w:val="center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济农字〔2021〕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98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20" w:lineRule="exact"/>
        <w:textAlignment w:val="center"/>
        <w:rPr>
          <w:rFonts w:hint="default" w:ascii="Times New Roman" w:hAnsi="Times New Roman" w:eastAsia="方正大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cs="Times New Roman"/>
          <w:b w:val="0"/>
          <w:bCs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71120</wp:posOffset>
                </wp:positionV>
                <wp:extent cx="5518785" cy="0"/>
                <wp:effectExtent l="0" t="9525" r="5715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878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15pt;margin-top:5.6pt;height:0pt;width:434.55pt;z-index:251659264;mso-width-relative:page;mso-height-relative:page;" filled="f" stroked="t" coordsize="21600,21600" o:gfxdata="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85qd79UAAAAHAQAADwAAAAAA&#10;AAABACAAAAAiAAAAZHJzL2Rvd25yZXYueG1sUEsBAhQAFAAAAAgAh07iQMtPuyfdAQAAlwMAAA4A&#10;AAAAAAAAAQAgAAAAJA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20" w:lineRule="exact"/>
        <w:textAlignment w:val="center"/>
        <w:rPr>
          <w:rFonts w:hint="default" w:ascii="Times New Roman" w:hAnsi="Times New Roman" w:eastAsia="方正大标宋简体" w:cs="Times New Roman"/>
          <w:b w:val="0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关于印发《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济宁市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农业生产“三品一标”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提升行动实施方案》的通知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县（市、区）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农业农村局、济宁高新区、太白湖新区、济宁经济技术开发区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农业农村主管部门，微山县南四湖综合管理委员会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为深入贯彻中央农村工作会议、中央一号文件及省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农村工作会议、省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一号文件精神，落实农业农村部关于开展农业生产“三品一标”提升行动的工作部署，推进我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农业生产品种培优、品质提升、品牌打造和标准化生产，努力提升农业质量效益和竞争力，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按照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《山东省农业生产“三品一标”提升行动实施方案》，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启动实施我市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农业生产“三品一标”提升行动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现将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济宁市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农业生产“三品一标”提升行动实施方案》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印发给你们，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请结合实际，抓好落实。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县（市、区）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农业农村、渔业主管部门要高度重视农业生产“三品一标”工作，密切协作，根据本地资源优势和生产实际，制定具体实施方案，在重点项目区和品牌基地率先实施，整合各类资源要素予以倾斜支持，确保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                           2021年10月18日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济宁市农业生产“三品一标”提升行动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实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施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方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sz w:val="32"/>
          <w:szCs w:val="32"/>
          <w:lang w:val="en-US" w:eastAsia="zh-CN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华文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/>
          <w:sz w:val="32"/>
          <w:szCs w:val="32"/>
          <w:lang w:val="en-US" w:eastAsia="zh-CN"/>
        </w:rPr>
        <w:t>到2025年，农业种业自主创新能力明显增强，农产品品质持续提升，农业品牌建设取得重要进展，农业质量效益和竞争力显著增强。培育具有自主知识产权的突破性新品种</w:t>
      </w:r>
      <w:r>
        <w:rPr>
          <w:rFonts w:hint="default" w:ascii="Times New Roman" w:hAnsi="Times New Roman" w:eastAsia="华文仿宋" w:cs="Times New Roman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华文仿宋" w:cs="Times New Roman"/>
          <w:b w:val="0"/>
          <w:bCs/>
          <w:sz w:val="32"/>
          <w:szCs w:val="32"/>
          <w:lang w:val="en-US" w:eastAsia="zh-CN"/>
        </w:rPr>
        <w:t>个以上，新创建全国蔬菜质量标准中心试验示范基地5个、省级以上畜禽养殖标准化示范场4个、国家级水产健康养殖和生态养殖示范区5个，培优塑强省级知名农产品区域公用品牌6-7个，绿色食品、有机农产品和地理标志农产品数量达到</w:t>
      </w:r>
      <w:r>
        <w:rPr>
          <w:rFonts w:hint="eastAsia" w:ascii="Times New Roman" w:hAnsi="Times New Roman" w:eastAsia="华文仿宋" w:cs="Times New Roman"/>
          <w:b w:val="0"/>
          <w:bCs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default" w:ascii="Times New Roman" w:hAnsi="Times New Roman" w:eastAsia="华文仿宋" w:cs="Times New Roman"/>
          <w:b w:val="0"/>
          <w:bCs/>
          <w:sz w:val="32"/>
          <w:szCs w:val="32"/>
          <w:lang w:val="en-US" w:eastAsia="zh-CN"/>
        </w:rPr>
        <w:t>00个以上，食用农产品达标合格证制度全面推行并取得积极成效。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sz w:val="32"/>
          <w:szCs w:val="32"/>
          <w:lang w:val="en-US" w:eastAsia="zh-CN"/>
        </w:rPr>
        <w:t>二、重点任务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简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/>
          <w:sz w:val="32"/>
          <w:szCs w:val="32"/>
          <w:lang w:val="en-US" w:eastAsia="zh-CN"/>
        </w:rPr>
        <w:t>（一）加快推进品种培优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华文仿宋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/>
          <w:sz w:val="32"/>
          <w:szCs w:val="32"/>
          <w:lang w:val="en-US" w:eastAsia="zh-CN"/>
        </w:rPr>
        <w:t>1.强化种质资源保护与利用。</w:t>
      </w:r>
      <w:r>
        <w:rPr>
          <w:rFonts w:hint="default" w:ascii="Times New Roman" w:hAnsi="Times New Roman" w:eastAsia="华文仿宋" w:cs="Times New Roman"/>
          <w:b w:val="0"/>
          <w:bCs/>
          <w:sz w:val="32"/>
          <w:szCs w:val="32"/>
        </w:rPr>
        <w:t>开展农业种质资源全面普查</w:t>
      </w:r>
      <w:r>
        <w:rPr>
          <w:rFonts w:hint="default" w:ascii="Times New Roman" w:hAnsi="Times New Roman" w:eastAsia="华文仿宋" w:cs="Times New Roman"/>
          <w:b w:val="0"/>
          <w:bCs/>
          <w:sz w:val="32"/>
          <w:szCs w:val="32"/>
          <w:u w:val="none"/>
        </w:rPr>
        <w:t>、</w:t>
      </w:r>
      <w:r>
        <w:rPr>
          <w:rFonts w:hint="default" w:ascii="Times New Roman" w:hAnsi="Times New Roman" w:eastAsia="华文仿宋" w:cs="Times New Roman"/>
          <w:b w:val="0"/>
          <w:bCs/>
          <w:color w:val="auto"/>
          <w:sz w:val="32"/>
          <w:szCs w:val="32"/>
          <w:u w:val="none"/>
        </w:rPr>
        <w:t>收集、保存</w:t>
      </w:r>
      <w:r>
        <w:rPr>
          <w:rFonts w:hint="default" w:ascii="Times New Roman" w:hAnsi="Times New Roman" w:eastAsia="华文仿宋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，发</w:t>
      </w:r>
      <w:r>
        <w:rPr>
          <w:rFonts w:hint="default" w:ascii="Times New Roman" w:hAnsi="Times New Roman" w:eastAsia="华文仿宋" w:cs="Times New Roman"/>
          <w:b w:val="0"/>
          <w:bCs/>
          <w:color w:val="auto"/>
          <w:sz w:val="32"/>
          <w:szCs w:val="32"/>
          <w:lang w:val="en-US" w:eastAsia="zh-CN"/>
        </w:rPr>
        <w:t>掘遴选并合理利用优异育种材料。建设国家、省级农作物种质资源库、省级水产种质资源库，建设种质资源保护鉴定圃1处，改扩建畜禽保种库（场、区）3处，改造提升水产原、良种场（区）1处。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华文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/>
          <w:sz w:val="32"/>
          <w:szCs w:val="32"/>
          <w:lang w:val="en-US" w:eastAsia="zh-CN"/>
        </w:rPr>
        <w:t>2.加大特色优质品种培育力度。采取品种选择、比较试验、原种繁殖等常规育种手段，加快提纯复壮一批主要农作物、绿色果蔬、优势畜禽、特色水产、专用微生物良种。加大种源技术攻关力度，加强前沿生物技术应用，培育一批小麦、玉米、水稻、大豆、花生、马铃薯等高产优质多抗的突破性品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华文仿宋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华文仿宋" w:cs="Times New Roman"/>
          <w:b w:val="0"/>
          <w:bCs/>
          <w:sz w:val="32"/>
          <w:szCs w:val="32"/>
          <w:lang w:val="en-US" w:eastAsia="zh-CN"/>
        </w:rPr>
        <w:t>3.提升育种基地建设水平。优化种子生产基地布局，改善种子基地基础设施和装备条件，</w:t>
      </w:r>
      <w:r>
        <w:rPr>
          <w:rFonts w:hint="default" w:ascii="Times New Roman" w:hAnsi="Times New Roman" w:eastAsia="华文仿宋" w:cs="Times New Roman"/>
          <w:b w:val="0"/>
          <w:bCs/>
          <w:color w:val="auto"/>
          <w:sz w:val="32"/>
          <w:szCs w:val="32"/>
        </w:rPr>
        <w:t>加快现有国家、省良繁基地和南繁科研基地建设，争取新建省级</w:t>
      </w:r>
      <w:r>
        <w:rPr>
          <w:rFonts w:hint="default" w:ascii="Times New Roman" w:hAnsi="Times New Roman" w:eastAsia="华文仿宋" w:cs="Times New Roman"/>
          <w:b w:val="0"/>
          <w:bCs/>
          <w:sz w:val="32"/>
          <w:szCs w:val="32"/>
        </w:rPr>
        <w:t>良种繁育基地</w:t>
      </w:r>
      <w:r>
        <w:rPr>
          <w:rFonts w:hint="default" w:ascii="Times New Roman" w:hAnsi="Times New Roman" w:eastAsia="华文仿宋" w:cs="Times New Roman"/>
          <w:b w:val="0"/>
          <w:bCs/>
          <w:color w:val="auto"/>
          <w:sz w:val="32"/>
          <w:szCs w:val="32"/>
        </w:rPr>
        <w:t>2</w:t>
      </w:r>
      <w:r>
        <w:rPr>
          <w:rFonts w:hint="default" w:ascii="Times New Roman" w:hAnsi="Times New Roman" w:eastAsia="华文仿宋" w:cs="Times New Roman"/>
          <w:b w:val="0"/>
          <w:bCs/>
          <w:sz w:val="32"/>
          <w:szCs w:val="32"/>
        </w:rPr>
        <w:t>个。扶持发展一批具有较强竞争力的种业龙头企业</w:t>
      </w:r>
      <w:r>
        <w:rPr>
          <w:rFonts w:hint="default" w:ascii="Times New Roman" w:hAnsi="Times New Roman" w:eastAsia="华文仿宋" w:cs="Times New Roman"/>
          <w:b w:val="0"/>
          <w:bCs/>
          <w:sz w:val="32"/>
          <w:szCs w:val="32"/>
          <w:lang w:val="en-US" w:eastAsia="zh-CN"/>
        </w:rPr>
        <w:t>做大做强</w:t>
      </w:r>
      <w:r>
        <w:rPr>
          <w:rFonts w:hint="default" w:ascii="Times New Roman" w:hAnsi="Times New Roman" w:eastAsia="华文仿宋" w:cs="Times New Roman"/>
          <w:b w:val="0"/>
          <w:bCs/>
          <w:sz w:val="32"/>
          <w:szCs w:val="32"/>
        </w:rPr>
        <w:t>，构建以企业为主体的商业化育种体系。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华文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/>
          <w:sz w:val="32"/>
          <w:szCs w:val="32"/>
          <w:lang w:val="en-US" w:eastAsia="zh-CN"/>
        </w:rPr>
        <w:t>（二）加快推进品质提升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华文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/>
          <w:sz w:val="32"/>
          <w:szCs w:val="32"/>
          <w:lang w:val="en-US" w:eastAsia="zh-CN"/>
        </w:rPr>
        <w:t>1.推广应用优良新品种。引导优质强筋小麦、机收粮饲玉米、高油高蛋白大豆、高油酸花生、优质机采棉花等品种，专用设施蔬菜、优质专用甘薯、优质果树、高档花卉、道地药材等品种以及优势畜禽、特色水产、专用微生物等优良新品种的推广应用，提高主导品种集聚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华文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/>
          <w:sz w:val="32"/>
          <w:szCs w:val="32"/>
          <w:lang w:val="en-US" w:eastAsia="zh-CN"/>
        </w:rPr>
        <w:t>2.集成推广绿色生产技术。推进主要畜禽、水产规模养殖机械化和设施种植机械化，推广节水、节肥、节药技术，全面实施秸秆综合利用和农膜、农药包装废弃物回收行动，实现农田灌溉用水总量零增长，化肥、农药使用量负增长。开展省级农业绿色发展先行区创建，大力发展种养结合、生态循环农业，到2025年，建成种养结合示范基地10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华文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/>
          <w:sz w:val="32"/>
          <w:szCs w:val="32"/>
          <w:lang w:val="en-US" w:eastAsia="zh-CN"/>
        </w:rPr>
        <w:t>3.倡导使用绿色投入品。制定全市促进绿色投入品使用的政策措施，开展绿色投入品使用试点。实施测土配方施肥，加快推广生物有机肥、缓释肥等绿色肥料。集成推广生态调控、理化诱控、生物农药、生物防治等病虫害绿色防控技术产品。推广安全绿色兽药，研发应用中草药等绿色饲料添加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华文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/>
          <w:sz w:val="32"/>
          <w:szCs w:val="32"/>
          <w:lang w:val="en-US" w:eastAsia="zh-CN"/>
        </w:rPr>
        <w:t>4.推进耕地治理修复。开展土壤酸化、设施菜地退化修复试点，净化耕地环境。利用耕地土壤环境质量类别划分成果，持续开展受污染耕地安全利用，降低农产品超标风险。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简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/>
          <w:sz w:val="32"/>
          <w:szCs w:val="32"/>
          <w:lang w:val="en-US" w:eastAsia="zh-CN"/>
        </w:rPr>
        <w:t>（三）加快推进品牌打造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华文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/>
          <w:sz w:val="32"/>
          <w:szCs w:val="32"/>
          <w:lang w:val="en-US" w:eastAsia="zh-CN"/>
        </w:rPr>
        <w:t>1.塑强农产品品牌。鼓励各类农业生产经营主体加大研发力度，提升农产品个性化、差异化、特色化水平，培育一批国内领先、国际知名的企业产品品牌。结合粮食生产功能区、重要农产品生产保护区和特色农产品优势区建设，培育一批“品种优、品质好、品牌强”的特色农产品。加强“济宁礼飨”品牌目录动态管理，完善淘汰退出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华文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/>
          <w:sz w:val="32"/>
          <w:szCs w:val="32"/>
          <w:lang w:val="en-US" w:eastAsia="zh-CN"/>
        </w:rPr>
        <w:t>2.强化品牌营销。挖掘品牌内涵，培育品牌文化，以各类农产品展会、节庆活动为载体，促进产销对接，持续放大金乡大蒜、泗水地瓜、鱼台大米小龙虾、微山湖大闸蟹等特色农产品品牌效应，提升“济宁礼飨”影响力。加快数字赋能品牌建设，借助大数据、电子商务、新媒体等新技术新手段，促进农产品精准营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简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/>
          <w:sz w:val="32"/>
          <w:szCs w:val="32"/>
          <w:lang w:val="en-US" w:eastAsia="zh-CN"/>
        </w:rPr>
        <w:t>（四）加快推进标准化生产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华文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/>
          <w:sz w:val="32"/>
          <w:szCs w:val="32"/>
          <w:lang w:val="en-US" w:eastAsia="zh-CN"/>
        </w:rPr>
        <w:t>1.以标准化建设引领标准化生产。制修订与国家标准、行业标准配套的农业地方标准。推进农业标准轻简化，完善“一乡一业”标准体系库，实现标准制定与生产需求紧密衔接。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华文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/>
          <w:sz w:val="32"/>
          <w:szCs w:val="32"/>
          <w:lang w:val="en-US" w:eastAsia="zh-CN"/>
        </w:rPr>
        <w:t>2.以适度规模经营带动标准化生产。开展家庭农场培育行动和农民合作社规范提升行动，引导土地经营权有序流转，鼓励发展农业产业化联合体，带动大规模标准化生产。推进农业生产社会化服务向规模化、集约化、专业化、标准化和信息化升级，到2025年，实现社会化服务项目累计覆盖全市所有涉农县（市、区</w:t>
      </w:r>
      <w:r>
        <w:rPr>
          <w:rFonts w:hint="eastAsia" w:ascii="Times New Roman" w:hAnsi="Times New Roman" w:eastAsia="华文仿宋" w:cs="Times New Roman"/>
          <w:b w:val="0"/>
          <w:bCs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华文仿宋" w:cs="Times New Roman"/>
          <w:b w:val="0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华文仿宋" w:cs="Times New Roman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/>
          <w:sz w:val="32"/>
          <w:szCs w:val="32"/>
          <w:lang w:val="en-US" w:eastAsia="zh-CN"/>
        </w:rPr>
        <w:t>3.以农产品加工拉动标准化生产。支持农产品主产区大力发展精深加工，统筹农产品产地、集散地、销区批发市场发展，实施农产品仓储保鲜冷链物流设施建设工程，建设一批农产品精深加工基地，推进农产品标准化、清洁化、智能化生产。到2025年</w:t>
      </w:r>
      <w:r>
        <w:rPr>
          <w:rFonts w:hint="default" w:ascii="Times New Roman" w:hAnsi="Times New Roman" w:eastAsia="华文仿宋" w:cs="Times New Roman"/>
          <w:b w:val="0"/>
          <w:bCs/>
          <w:sz w:val="32"/>
          <w:szCs w:val="32"/>
          <w:u w:val="none"/>
          <w:lang w:val="en-US" w:eastAsia="zh-CN"/>
        </w:rPr>
        <w:t>，创建农产品加工强县2-3个、农产品加工示范企业40个。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华文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/>
          <w:sz w:val="32"/>
          <w:szCs w:val="32"/>
          <w:lang w:val="en-US" w:eastAsia="zh-CN"/>
        </w:rPr>
        <w:t>4.以平台载体促进标准化生产。充分发挥农业现代化示范区、农业绿色发展先行区、农产品质量安全县、优势特色产业集群、现代农业产业园、农业产业强镇、“一村一品”示范村镇的示范引领作用，率先推行农业生产“三品一标”，打造一批示范典型样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简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/>
          <w:sz w:val="32"/>
          <w:szCs w:val="32"/>
          <w:lang w:val="en-US" w:eastAsia="zh-CN"/>
        </w:rPr>
        <w:t>（五）强化农产品质量监管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华文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/>
          <w:sz w:val="32"/>
          <w:szCs w:val="32"/>
          <w:lang w:val="en-US" w:eastAsia="zh-CN"/>
        </w:rPr>
        <w:t>1.加强农业投入品管理。建立健全投入品生产、经营、使用全程可追溯制度，依法从严从快查处违法违规行为，全面提高投入品规范化管理水平。推进农、兽药减量，实施剧毒高毒农药定点经营和实名购买制度，严格执行兽用处方药制度和休药期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华文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/>
          <w:sz w:val="32"/>
          <w:szCs w:val="32"/>
          <w:lang w:val="en-US" w:eastAsia="zh-CN"/>
        </w:rPr>
        <w:t>2.加强农产品质量安全监测。分种类、分环节开展农产品质量安全监督抽查，适时开展风险监测，做好预警防控。全力创建国家农产品质量安全市，着力提升示范创建整体水平。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华文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/>
          <w:sz w:val="32"/>
          <w:szCs w:val="32"/>
          <w:lang w:val="en-US" w:eastAsia="zh-CN"/>
        </w:rPr>
        <w:t>3.强化质量安全监管执法。推动乡镇农产品质量安全监管机构落实“五有”“六落地”建设标准，提升基层一线监管能力。实行食用农产品种植养殖网格化管理，做到定格、定人、定责、定事。完善生产主体目录，强化日常巡查检查。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u w:val="none"/>
        </w:rPr>
        <w:t>开展食用农产品“治违禁 控药残 促提升”行动，</w:t>
      </w:r>
      <w:r>
        <w:rPr>
          <w:rFonts w:hint="default" w:ascii="Times New Roman" w:hAnsi="Times New Roman" w:eastAsia="华文仿宋" w:cs="Times New Roman"/>
          <w:b w:val="0"/>
          <w:bCs/>
          <w:sz w:val="32"/>
          <w:szCs w:val="32"/>
          <w:lang w:val="en-US" w:eastAsia="zh-CN"/>
        </w:rPr>
        <w:t>严厉打击禁用药物使用等各类违法犯罪行为。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简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/>
          <w:sz w:val="32"/>
          <w:szCs w:val="32"/>
          <w:lang w:val="en-US" w:eastAsia="zh-CN"/>
        </w:rPr>
        <w:t>（六）强化安全绿色优质农产品生产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华文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/>
          <w:sz w:val="32"/>
          <w:szCs w:val="32"/>
          <w:lang w:val="en-US" w:eastAsia="zh-CN"/>
        </w:rPr>
        <w:t>1.加强农产品认证（登记）管理。积极发展绿色食品、有机农产品、地理标志农产品生产，推动各类经营主体申报绿色食品、有机农产品，优先将品质特色显著、人文历史悠久、品牌知名度高的产品纳入农产品地理标志登记保护。加快推进我省绿色食品、有机农产品、地理标志农产品认证工作流程再造，强化证后跟踪管理常态化，严格落实淘汰退出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华文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/>
          <w:sz w:val="32"/>
          <w:szCs w:val="32"/>
          <w:lang w:val="en-US" w:eastAsia="zh-CN"/>
        </w:rPr>
        <w:t>2.建设标准化示范基地。加快推动我市绿色食品、有机农产品和地理标志农产品基地建设，积极创建全国绿色食品原料标准化生产基地、全国有机农产品基地，打造地理标志农产品标准化生产基地，提升绿色食品、有机农产品和地理标志农产品的产业化发展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华文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/>
          <w:sz w:val="32"/>
          <w:szCs w:val="32"/>
          <w:lang w:val="en-US" w:eastAsia="zh-CN"/>
        </w:rPr>
        <w:t>3.全面推动食用农产品达标合格证制度。动态完善食用农产品达标合格证制度试行主体目录。强化达标合格证开具的培训指导、查验监督，推动有条件的地方实施信息化管理，严查严打虚假开具、承诺与抽检结果不符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sz w:val="32"/>
          <w:szCs w:val="32"/>
          <w:lang w:val="en-US" w:eastAsia="zh-CN"/>
        </w:rPr>
        <w:t>三、保障措施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华文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/>
          <w:sz w:val="32"/>
          <w:szCs w:val="32"/>
          <w:lang w:val="en-US" w:eastAsia="zh-CN"/>
        </w:rPr>
        <w:t>（一）加强组织推动。</w:t>
      </w:r>
      <w:r>
        <w:rPr>
          <w:rFonts w:hint="default" w:ascii="Times New Roman" w:hAnsi="Times New Roman" w:eastAsia="华文仿宋" w:cs="Times New Roman"/>
          <w:b w:val="0"/>
          <w:bCs/>
          <w:sz w:val="32"/>
          <w:szCs w:val="32"/>
          <w:lang w:val="en-US" w:eastAsia="zh-CN"/>
        </w:rPr>
        <w:t>市农业农村局成立农业生产“三品一标”提升行动工作指导组，强化统筹协调，明确责任分工。县级农业农村部门会同畜牧、渔业主管部门也应成立相应工作机构，细化实施方案，强化责任落实，全力推进工作。重点区域县（市、区）成立由政府主要负责同志任组长的推进小组，加强协调，聚合力量，推进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华文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/>
          <w:sz w:val="32"/>
          <w:szCs w:val="32"/>
          <w:lang w:val="en-US" w:eastAsia="zh-CN"/>
        </w:rPr>
        <w:t>（二）加强政策扶持。</w:t>
      </w:r>
      <w:r>
        <w:rPr>
          <w:rFonts w:hint="default" w:ascii="Times New Roman" w:hAnsi="Times New Roman" w:eastAsia="华文仿宋" w:cs="Times New Roman"/>
          <w:b w:val="0"/>
          <w:bCs/>
          <w:sz w:val="32"/>
          <w:szCs w:val="32"/>
          <w:lang w:val="en-US" w:eastAsia="zh-CN"/>
        </w:rPr>
        <w:t>深入开展涉农资金统筹整合，在农业绿色发展、乡村产业发展、新型农业经营主体培育、种养业良种繁育、农产品质量安全监管等项目资金和任务安排中，加大向农业生产“三品一标”实施区域的倾斜力度。引导金融机构支持农业生产“三品一标”提升行动，鼓励政策性农业信贷担保机构创新信贷产品，推动更多金融资源投向农业生产“三品一标”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华文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/>
          <w:sz w:val="32"/>
          <w:szCs w:val="32"/>
          <w:lang w:val="en-US" w:eastAsia="zh-CN"/>
        </w:rPr>
        <w:t>（三）加强法治保障。</w:t>
      </w:r>
      <w:r>
        <w:rPr>
          <w:rFonts w:hint="default" w:ascii="Times New Roman" w:hAnsi="Times New Roman" w:eastAsia="华文仿宋" w:cs="Times New Roman"/>
          <w:b w:val="0"/>
          <w:bCs/>
          <w:sz w:val="32"/>
          <w:szCs w:val="32"/>
          <w:lang w:val="en-US" w:eastAsia="zh-CN"/>
        </w:rPr>
        <w:t>加快推动标准化生产、产地环境保护、质量安全监管、农业品牌建设等方面相关法律法规制修订。加大执法监管力度，依法打击生产销售不合格农产品、使用禁用投入品、破坏农业资源环境等违法违规行为。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华文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/>
          <w:sz w:val="32"/>
          <w:szCs w:val="32"/>
          <w:lang w:val="en-US" w:eastAsia="zh-CN"/>
        </w:rPr>
        <w:t>（四）加强氛围营造。</w:t>
      </w:r>
      <w:r>
        <w:rPr>
          <w:rFonts w:hint="default" w:ascii="Times New Roman" w:hAnsi="Times New Roman" w:eastAsia="华文仿宋" w:cs="Times New Roman"/>
          <w:b w:val="0"/>
          <w:bCs/>
          <w:sz w:val="32"/>
          <w:szCs w:val="32"/>
          <w:lang w:val="en-US" w:eastAsia="zh-CN"/>
        </w:rPr>
        <w:t>运用广播电视、报纸、网站、新媒体等各类媒体媒介，广泛开展宣传引导。利用农产品交易会等平台，扩大展示推介。各县市区要及时总结典型，加大宣传力度，营造发展“三品一标”生产的良好氛围。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20" w:lineRule="exact"/>
        <w:textAlignment w:val="center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20" w:lineRule="exact"/>
        <w:textAlignment w:val="center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center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center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20" w:lineRule="exact"/>
        <w:jc w:val="center"/>
        <w:textAlignment w:val="center"/>
        <w:rPr>
          <w:rFonts w:hint="default" w:ascii="Times New Roman" w:hAnsi="Times New Roman" w:eastAsia="华文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378460</wp:posOffset>
                </wp:positionV>
                <wp:extent cx="554418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8pt;height:0pt;width:436.55pt;z-index:251661312;mso-width-relative:page;mso-height-relative:page;" filled="f" stroked="t" coordsize="21600,21600" o:gfxdata="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0BjCPUAAAABgEAAA8AAAAAAAAA&#10;AQAgAAAAIgAAAGRycy9kb3ducmV2LnhtbFBLAQIUABQAAAAIAIdO4kAPmT+03AEAAJYDAAAOAAAA&#10;AAAAAAEAIAAAACM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54418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05pt;height:0pt;width:436.55pt;z-index:251662336;mso-width-relative:page;mso-height-relative:page;" filled="f" stroked="t" coordsize="21600,21600" o:gfxdata="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KZAPA9EAAAACAQAADwAAAAAAAAABACAA&#10;AAAiAAAAZHJzL2Rvd25yZXYueG1sUEsBAhQAFAAAAAgAh07iQDmOc23bAQAAlgMAAA4AAAAAAAAA&#10;AQAgAAAAIA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28"/>
          <w:szCs w:val="28"/>
        </w:rPr>
        <w:t>济宁市农业农村局办公室                  2021年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28"/>
          <w:szCs w:val="28"/>
        </w:rPr>
        <w:t>月1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1587" w:right="1587" w:bottom="1587" w:left="1587" w:header="1134" w:footer="119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38735</wp:posOffset>
              </wp:positionH>
              <wp:positionV relativeFrom="paragraph">
                <wp:posOffset>-114300</wp:posOffset>
              </wp:positionV>
              <wp:extent cx="53340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40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right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.05pt;margin-top:-9pt;height:144pt;width:420pt;mso-position-horizontal-relative:margin;z-index:251659264;mso-width-relative:page;mso-height-relative:page;" filled="f" stroked="f" coordsize="21600,21600" o:gfxdata="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EZrydcAAAAJ&#10;AQAADwAAAAAAAAABACAAAAAiAAAAZHJzL2Rvd25yZXYueG1sUEsBAhQAFAAAAAgAh07iQPikYiwd&#10;AgAAFQQAAA4AAAAAAAAAAQAgAAAAJgEAAGRycy9lMm9Eb2MueG1sUEsFBgAAAAAGAAYAWQEAALUF&#10;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191770</wp:posOffset>
              </wp:positionH>
              <wp:positionV relativeFrom="paragraph">
                <wp:posOffset>-104775</wp:posOffset>
              </wp:positionV>
              <wp:extent cx="2789555" cy="25082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89555" cy="250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.1pt;margin-top:-8.25pt;height:19.75pt;width:219.65pt;mso-position-horizontal-relative:margin;z-index:251660288;mso-width-relative:page;mso-height-relative:page;" filled="f" stroked="f" coordsize="21600,21600" o:gfxdata="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b5hjlNkAAAAJ&#10;AQAADwAAAAAAAAABACAAAAAiAAAAZHJzL2Rvd25yZXYueG1sUEsBAhQAFAAAAAgAh07iQIQ9AHob&#10;AgAAFAQAAA4AAAAAAAAAAQAgAAAAKAEAAGRycy9lMm9Eb2MueG1sUEsFBgAAAAAGAAYAWQEAALUF&#10;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95B70"/>
    <w:rsid w:val="01E1084E"/>
    <w:rsid w:val="0E3E1DBC"/>
    <w:rsid w:val="18195B70"/>
    <w:rsid w:val="20D24A05"/>
    <w:rsid w:val="2B832E8C"/>
    <w:rsid w:val="32153CD1"/>
    <w:rsid w:val="33112390"/>
    <w:rsid w:val="364265BA"/>
    <w:rsid w:val="37806A95"/>
    <w:rsid w:val="39642BCF"/>
    <w:rsid w:val="39A5459A"/>
    <w:rsid w:val="3B4E0114"/>
    <w:rsid w:val="3B8B4CF9"/>
    <w:rsid w:val="417218A9"/>
    <w:rsid w:val="41FC7295"/>
    <w:rsid w:val="43122F70"/>
    <w:rsid w:val="4C3E6636"/>
    <w:rsid w:val="51E06E6E"/>
    <w:rsid w:val="53845D76"/>
    <w:rsid w:val="548A2979"/>
    <w:rsid w:val="56AB56CA"/>
    <w:rsid w:val="56DC1612"/>
    <w:rsid w:val="5A89485C"/>
    <w:rsid w:val="5F8C1F66"/>
    <w:rsid w:val="61356068"/>
    <w:rsid w:val="6BCC7CC8"/>
    <w:rsid w:val="6DC33CC5"/>
    <w:rsid w:val="71764FFD"/>
    <w:rsid w:val="7DFB51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2021-05-12T01:20:00Z</dcterms:created>
  <dc:creator>❄</dc:creator>
  <cp:lastModifiedBy>❄</cp:lastModifiedBy>
  <cp:lastPrinted>2021-10-13T02:35:00Z</cp:lastPrinted>
  <dcterms:modified xsi:type="dcterms:W3CDTF">2021-10-18T09:03:13Z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BAE832D6E27242CF82A4D4EFE29E4E86</vt:lpwstr>
  </property>
</Properties>
</file>