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744"/>
        </w:tabs>
        <w:kinsoku/>
        <w:wordWrap/>
        <w:overflowPunct/>
        <w:topLinePunct w:val="0"/>
        <w:autoSpaceDE/>
        <w:autoSpaceDN/>
        <w:bidi w:val="0"/>
        <w:adjustRightInd w:val="0"/>
        <w:spacing w:before="0" w:after="0" w:line="600" w:lineRule="exact"/>
        <w:textAlignment w:val="auto"/>
        <w:rPr>
          <w:rFonts w:hint="eastAsia" w:ascii="Times New Roman" w:hAnsi="Times New Roman" w:eastAsia="方正黑体_GBK" w:cs="黑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黑体"/>
          <w:b/>
          <w:bCs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96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/>
          <w:b/>
          <w:bCs w:val="0"/>
        </w:rPr>
      </w:pPr>
      <w:r>
        <w:rPr>
          <w:rFonts w:ascii="Times New Roman" w:hAnsi="Times New Roman" w:eastAsia="方正小标宋简体"/>
          <w:b/>
          <w:bCs w:val="0"/>
          <w:sz w:val="44"/>
          <w:szCs w:val="44"/>
        </w:rPr>
        <w:t>济宁市专业技术职务资格申报推荐表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988"/>
        <w:gridCol w:w="1538"/>
        <w:gridCol w:w="3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635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8"/>
                <w:szCs w:val="28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申报人</w:t>
            </w:r>
          </w:p>
        </w:tc>
        <w:tc>
          <w:tcPr>
            <w:tcW w:w="7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申报专业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申报等级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公       示      情      况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公示地点和方式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公示起止时间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18"/>
                <w:szCs w:val="18"/>
              </w:rPr>
              <w:t>（不少于5个工作日）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公示材料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公示结果及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处理意见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单位意见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240" w:lineRule="exact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 xml:space="preserve">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 xml:space="preserve">  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 xml:space="preserve">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县（市、区）人社部门或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市直主管部门意见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 xml:space="preserve">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 xml:space="preserve">                            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负责人签字：      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5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备注：1</w:t>
            </w:r>
            <w:r>
              <w:rPr>
                <w:rFonts w:hint="eastAsia" w:ascii="Times New Roman" w:hAnsi="Times New Roman" w:eastAsia="方正仿宋简体"/>
                <w:b/>
                <w:bCs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本表一式两份，由申报人单位填写。2</w:t>
            </w:r>
            <w:r>
              <w:rPr>
                <w:rFonts w:hint="eastAsia" w:ascii="Times New Roman" w:hAnsi="Times New Roman" w:eastAsia="方正仿宋简体"/>
                <w:b/>
                <w:bCs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公示材料栏填写单位将何种材料进行了公示。3</w:t>
            </w:r>
            <w:r>
              <w:rPr>
                <w:rFonts w:hint="eastAsia" w:ascii="Times New Roman" w:hAnsi="Times New Roman" w:eastAsia="方正仿宋简体"/>
                <w:b/>
                <w:bCs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简体"/>
                <w:b/>
                <w:bCs w:val="0"/>
                <w:sz w:val="24"/>
                <w:szCs w:val="24"/>
              </w:rPr>
              <w:t>公示结果及处理意见栏请如实填写，公示期间没有收到异议情况的请填写“公示结果无异议，同意推荐”，公示期间有异议的请填写异议情况及处理意见。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877F"/>
    <w:rsid w:val="73BF8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50" w:after="150" w:line="480" w:lineRule="auto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2024-08-08T11:43:00Z</dcterms:created>
  <dc:creator>thtf</dc:creator>
  <cp:lastModifiedBy>thtf</cp:lastModifiedBy>
  <dcterms:modified xsi:type="dcterms:W3CDTF">2024-08-08T11:44:29Z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8A0FE37B305B3D27DF3EB466BCD3F4FF_41</vt:lpwstr>
  </property>
</Properties>
</file>